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27" w:after="0" w:line="240" w:lineRule="auto"/>
        <w:ind w:right="4195"/>
        <w:rPr>
          <w:rFonts w:ascii="Sylfaen" w:hAnsi="Sylfaen" w:cs="Sylfaen"/>
          <w:b/>
          <w:spacing w:val="1"/>
          <w:sz w:val="20"/>
          <w:szCs w:val="20"/>
          <w:lang w:val="ka-GE"/>
        </w:rPr>
      </w:pPr>
    </w:p>
    <w:p>
      <w:pPr>
        <w:widowControl w:val="0"/>
        <w:autoSpaceDE w:val="0"/>
        <w:autoSpaceDN w:val="0"/>
        <w:adjustRightInd w:val="0"/>
        <w:spacing w:before="27" w:after="0" w:line="240" w:lineRule="auto"/>
        <w:ind w:right="4195"/>
        <w:rPr>
          <w:rFonts w:ascii="Sylfaen" w:hAnsi="Sylfaen" w:cs="Sylfaen"/>
          <w:b/>
          <w:spacing w:val="1"/>
          <w:sz w:val="20"/>
          <w:szCs w:val="20"/>
          <w:lang w:val="ka-GE"/>
        </w:rPr>
      </w:pPr>
    </w:p>
    <w:p>
      <w:pPr>
        <w:widowControl w:val="0"/>
        <w:autoSpaceDE w:val="0"/>
        <w:autoSpaceDN w:val="0"/>
        <w:adjustRightInd w:val="0"/>
        <w:spacing w:before="27" w:after="0" w:line="240" w:lineRule="auto"/>
        <w:ind w:left="4202" w:right="4195"/>
        <w:jc w:val="center"/>
        <w:rPr>
          <w:rFonts w:ascii="Sylfaen" w:hAnsi="Sylfaen" w:cs="Sylfaen"/>
          <w:b/>
          <w:spacing w:val="1"/>
        </w:rPr>
      </w:pPr>
    </w:p>
    <w:p>
      <w:pPr>
        <w:widowControl w:val="0"/>
        <w:autoSpaceDE w:val="0"/>
        <w:autoSpaceDN w:val="0"/>
        <w:adjustRightInd w:val="0"/>
        <w:spacing w:before="27" w:after="0" w:line="240" w:lineRule="auto"/>
        <w:ind w:left="4202" w:right="4195"/>
        <w:jc w:val="center"/>
        <w:rPr>
          <w:rFonts w:ascii="Sylfaen" w:hAnsi="Sylfaen" w:cs="Sylfaen"/>
          <w:b/>
          <w:lang w:val="en-US"/>
        </w:rPr>
      </w:pPr>
      <w:r>
        <w:rPr>
          <w:rFonts w:ascii="Sylfaen" w:hAnsi="Sylfaen" w:cs="Sylfaen"/>
          <w:b/>
          <w:spacing w:val="1"/>
        </w:rPr>
        <w:t>ხ</w:t>
      </w:r>
      <w:r>
        <w:rPr>
          <w:rFonts w:ascii="Sylfaen" w:hAnsi="Sylfaen" w:cs="Sylfaen"/>
          <w:b/>
        </w:rPr>
        <w:t>ელშეკ</w:t>
      </w:r>
      <w:r>
        <w:rPr>
          <w:rFonts w:ascii="Sylfaen" w:hAnsi="Sylfaen" w:cs="Sylfaen"/>
          <w:b/>
          <w:spacing w:val="-1"/>
        </w:rPr>
        <w:t>რ</w:t>
      </w:r>
      <w:r>
        <w:rPr>
          <w:rFonts w:ascii="Sylfaen" w:hAnsi="Sylfaen" w:cs="Sylfaen"/>
          <w:b/>
        </w:rPr>
        <w:t>უ</w:t>
      </w:r>
      <w:r>
        <w:rPr>
          <w:rFonts w:ascii="Sylfaen" w:hAnsi="Sylfaen" w:cs="Sylfaen"/>
          <w:b/>
          <w:spacing w:val="1"/>
        </w:rPr>
        <w:t>ლე</w:t>
      </w:r>
      <w:r>
        <w:rPr>
          <w:rFonts w:ascii="Sylfaen" w:hAnsi="Sylfaen" w:cs="Sylfaen"/>
          <w:b/>
          <w:spacing w:val="-1"/>
        </w:rPr>
        <w:t>ბ</w:t>
      </w:r>
      <w:r>
        <w:rPr>
          <w:rFonts w:ascii="Sylfaen" w:hAnsi="Sylfaen" w:cs="Sylfaen"/>
          <w:b/>
          <w:lang w:val="ka-GE"/>
        </w:rPr>
        <w:t xml:space="preserve">ა </w:t>
      </w:r>
      <w:r>
        <w:rPr>
          <w:rFonts w:ascii="Sylfaen" w:hAnsi="Sylfaen" w:cs="Sylfaen"/>
          <w:b/>
          <w:lang w:val="ru-RU"/>
        </w:rPr>
        <w:t>№</w:t>
      </w:r>
      <w:r>
        <w:rPr>
          <w:rFonts w:ascii="Sylfaen" w:hAnsi="Sylfaen" w:cs="Sylfaen"/>
          <w:b/>
          <w:highlight w:val="lightGray"/>
          <w:lang w:val="en-US"/>
        </w:rPr>
        <w:t>-</w:t>
      </w:r>
    </w:p>
    <w:p>
      <w:pPr>
        <w:widowControl w:val="0"/>
        <w:autoSpaceDE w:val="0"/>
        <w:autoSpaceDN w:val="0"/>
        <w:adjustRightInd w:val="0"/>
        <w:spacing w:before="48" w:after="0" w:line="240" w:lineRule="auto"/>
        <w:ind w:left="2772" w:right="2699"/>
        <w:jc w:val="center"/>
        <w:rPr>
          <w:rFonts w:ascii="Sylfaen" w:hAnsi="Sylfaen" w:cs="Sylfaen"/>
          <w:b/>
          <w:lang w:val="ka-GE"/>
        </w:rPr>
      </w:pPr>
      <w:r>
        <w:rPr>
          <w:rFonts w:ascii="Sylfaen" w:hAnsi="Sylfaen" w:cs="Sylfaen"/>
          <w:b/>
          <w:spacing w:val="-1"/>
          <w:lang w:val="ka-GE"/>
        </w:rPr>
        <w:t>ღილაკის უპირატესად განთავსების შესახებ</w:t>
      </w:r>
    </w:p>
    <w:p>
      <w:pPr>
        <w:widowControl w:val="0"/>
        <w:autoSpaceDE w:val="0"/>
        <w:autoSpaceDN w:val="0"/>
        <w:adjustRightInd w:val="0"/>
        <w:spacing w:before="48" w:after="0" w:line="240" w:lineRule="auto"/>
        <w:ind w:left="2772" w:right="2699"/>
        <w:jc w:val="center"/>
        <w:rPr>
          <w:rFonts w:hint="default" w:ascii="Sylfaen" w:hAnsi="Sylfaen" w:cs="Sylfaen"/>
          <w:b/>
          <w:sz w:val="20"/>
          <w:szCs w:val="20"/>
          <w:lang w:val="ka-GE"/>
        </w:rPr>
      </w:pPr>
    </w:p>
    <w:p>
      <w:pPr>
        <w:jc w:val="both"/>
        <w:rPr>
          <w:rFonts w:ascii="Sylfaen" w:hAnsi="Sylfaen"/>
          <w:b/>
          <w:color w:val="000000"/>
          <w:sz w:val="20"/>
          <w:szCs w:val="20"/>
          <w:lang w:val="ka-GE"/>
        </w:rPr>
      </w:pPr>
      <w:r>
        <w:rPr>
          <w:rFonts w:hint="default" w:ascii="Sylfaen" w:hAnsi="Sylfaen" w:cs="Sylfaen"/>
          <w:b/>
          <w:color w:val="000000"/>
          <w:sz w:val="20"/>
          <w:szCs w:val="20"/>
          <w:lang w:val="de-AT"/>
        </w:rPr>
        <w:t xml:space="preserve">ქ. </w:t>
      </w:r>
      <w:r>
        <w:rPr>
          <w:rFonts w:hint="default" w:ascii="Sylfaen" w:hAnsi="Sylfaen" w:cs="Sylfaen"/>
          <w:b/>
          <w:color w:val="000000"/>
          <w:sz w:val="20"/>
          <w:szCs w:val="20"/>
          <w:lang w:val="ka-GE"/>
        </w:rPr>
        <w:t>თბილისი</w:t>
      </w:r>
      <w:r>
        <w:rPr>
          <w:rFonts w:hint="default" w:ascii="Sylfaen" w:hAnsi="Sylfaen" w:cs="Sylfaen"/>
          <w:b/>
          <w:color w:val="000000"/>
          <w:sz w:val="20"/>
          <w:szCs w:val="20"/>
          <w:lang w:val="de-AT"/>
        </w:rPr>
        <w:t xml:space="preserve">  </w:t>
      </w:r>
      <w:r>
        <w:rPr>
          <w:rFonts w:hint="default" w:ascii="Sylfaen" w:hAnsi="Sylfaen" w:cs="Sylfaen"/>
          <w:b/>
          <w:color w:val="000000"/>
          <w:sz w:val="20"/>
          <w:szCs w:val="20"/>
          <w:lang w:val="de-AT"/>
        </w:rPr>
        <w:tab/>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de-AT"/>
        </w:rPr>
        <w:tab/>
      </w:r>
      <w:r>
        <w:rPr>
          <w:rFonts w:ascii="LitNusx" w:hAnsi="LitNusx"/>
          <w:b/>
          <w:color w:val="000000"/>
          <w:sz w:val="20"/>
          <w:szCs w:val="20"/>
          <w:lang w:val="de-AT"/>
        </w:rPr>
        <w:t xml:space="preserve">   </w:t>
      </w:r>
      <w:r>
        <w:rPr>
          <w:rFonts w:ascii="LitNusx" w:hAnsi="LitNusx"/>
          <w:b/>
          <w:color w:val="000000"/>
          <w:sz w:val="20"/>
          <w:szCs w:val="20"/>
          <w:lang w:val="ka-GE"/>
        </w:rPr>
        <w:t xml:space="preserve">             </w:t>
      </w:r>
      <w:r>
        <w:rPr>
          <w:rFonts w:ascii="LitNusx" w:hAnsi="LitNusx"/>
          <w:b/>
          <w:color w:val="000000"/>
          <w:sz w:val="20"/>
          <w:szCs w:val="20"/>
          <w:lang w:val="de-AT"/>
        </w:rPr>
        <w:t xml:space="preserve">  </w:t>
      </w:r>
      <w:r>
        <w:rPr>
          <w:rFonts w:ascii="LitNusx" w:hAnsi="LitNusx"/>
          <w:b/>
          <w:color w:val="000000"/>
          <w:sz w:val="20"/>
          <w:szCs w:val="20"/>
          <w:highlight w:val="lightGray"/>
          <w:lang w:val="de-AT"/>
        </w:rPr>
        <w:t>-----------</w:t>
      </w:r>
      <w:r>
        <w:rPr>
          <w:rFonts w:ascii="Sylfaen" w:hAnsi="Sylfaen"/>
          <w:b/>
          <w:color w:val="000000"/>
          <w:sz w:val="20"/>
          <w:szCs w:val="20"/>
          <w:lang w:val="ka-GE"/>
        </w:rPr>
        <w:t xml:space="preserve"> </w:t>
      </w:r>
      <w:r>
        <w:rPr>
          <w:rFonts w:ascii="LitNusx" w:hAnsi="LitNusx"/>
          <w:b/>
          <w:color w:val="000000"/>
          <w:sz w:val="20"/>
          <w:szCs w:val="20"/>
          <w:lang w:val="de-AT"/>
        </w:rPr>
        <w:t>20</w:t>
      </w:r>
      <w:r>
        <w:rPr>
          <w:rFonts w:ascii="LitNusx" w:hAnsi="LitNusx"/>
          <w:b/>
          <w:color w:val="000000"/>
          <w:sz w:val="20"/>
          <w:szCs w:val="20"/>
          <w:highlight w:val="lightGray"/>
          <w:lang w:val="de-AT"/>
        </w:rPr>
        <w:t>---</w:t>
      </w:r>
      <w:r>
        <w:rPr>
          <w:rFonts w:ascii="LitNusx" w:hAnsi="LitNusx"/>
          <w:b/>
          <w:color w:val="000000"/>
          <w:sz w:val="20"/>
          <w:szCs w:val="20"/>
          <w:lang w:val="de-AT"/>
        </w:rPr>
        <w:t xml:space="preserve"> </w:t>
      </w:r>
      <w:r>
        <w:rPr>
          <w:rFonts w:ascii="Sylfaen" w:hAnsi="Sylfaen" w:cs="Sylfaen"/>
          <w:b/>
          <w:color w:val="000000"/>
          <w:sz w:val="20"/>
          <w:szCs w:val="20"/>
          <w:lang w:val="de-AT"/>
        </w:rPr>
        <w:t>წელი</w:t>
      </w:r>
    </w:p>
    <w:p>
      <w:pPr>
        <w:jc w:val="both"/>
        <w:rPr>
          <w:rFonts w:ascii="LitNusx" w:hAnsi="LitNusx"/>
          <w:color w:val="000000"/>
          <w:sz w:val="20"/>
          <w:szCs w:val="20"/>
          <w:lang w:val="de-AT"/>
        </w:rPr>
      </w:pPr>
      <w:r>
        <w:rPr>
          <w:rFonts w:ascii="Sylfaen" w:hAnsi="Sylfaen" w:cs="Sylfaen"/>
          <w:color w:val="000000"/>
          <w:sz w:val="20"/>
          <w:szCs w:val="20"/>
          <w:lang w:val="de-AT"/>
        </w:rPr>
        <w:t>სს</w:t>
      </w:r>
      <w:r>
        <w:rPr>
          <w:rFonts w:ascii="LitNusx" w:hAnsi="LitNusx"/>
          <w:color w:val="000000"/>
          <w:sz w:val="20"/>
          <w:szCs w:val="20"/>
          <w:lang w:val="de-AT"/>
        </w:rPr>
        <w:t xml:space="preserve"> </w:t>
      </w:r>
      <w:r>
        <w:rPr>
          <w:rFonts w:ascii="Sylfaen" w:hAnsi="Sylfaen"/>
          <w:color w:val="000000"/>
          <w:sz w:val="20"/>
          <w:szCs w:val="20"/>
          <w:lang w:val="de-AT"/>
        </w:rPr>
        <w:t>„</w:t>
      </w:r>
      <w:r>
        <w:rPr>
          <w:rFonts w:ascii="Sylfaen" w:hAnsi="Sylfaen"/>
          <w:color w:val="000000"/>
          <w:sz w:val="20"/>
          <w:szCs w:val="20"/>
          <w:lang w:val="ka-GE"/>
        </w:rPr>
        <w:t xml:space="preserve">ოპპა“ </w:t>
      </w:r>
      <w:r>
        <w:rPr>
          <w:rFonts w:ascii="LitNusx" w:hAnsi="LitNusx"/>
          <w:color w:val="000000"/>
          <w:sz w:val="20"/>
          <w:szCs w:val="20"/>
          <w:lang w:val="de-AT"/>
        </w:rPr>
        <w:t>(</w:t>
      </w:r>
      <w:r>
        <w:rPr>
          <w:rFonts w:ascii="Sylfaen" w:hAnsi="Sylfaen" w:cs="Sylfaen"/>
          <w:color w:val="000000"/>
          <w:sz w:val="20"/>
          <w:szCs w:val="20"/>
          <w:lang w:val="de-AT"/>
        </w:rPr>
        <w:t>შემდგომში</w:t>
      </w:r>
      <w:r>
        <w:rPr>
          <w:rFonts w:ascii="LitNusx" w:hAnsi="LitNusx"/>
          <w:color w:val="000000"/>
          <w:sz w:val="20"/>
          <w:szCs w:val="20"/>
          <w:lang w:val="de-AT"/>
        </w:rPr>
        <w:t xml:space="preserve"> </w:t>
      </w:r>
      <w:r>
        <w:rPr>
          <w:rFonts w:ascii="Sylfaen" w:hAnsi="Sylfaen"/>
          <w:color w:val="000000"/>
          <w:sz w:val="20"/>
          <w:szCs w:val="20"/>
          <w:lang w:val="ka-GE"/>
        </w:rPr>
        <w:t>,,</w:t>
      </w:r>
      <w:r>
        <w:rPr>
          <w:rFonts w:ascii="Sylfaen" w:hAnsi="Sylfaen" w:cs="Sylfaen"/>
          <w:b/>
          <w:color w:val="000000"/>
          <w:sz w:val="20"/>
          <w:szCs w:val="20"/>
          <w:lang w:val="ka-GE"/>
        </w:rPr>
        <w:t>შემსრულებელი</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olor w:val="000000"/>
          <w:sz w:val="20"/>
          <w:szCs w:val="20"/>
          <w:lang w:val="ka-GE"/>
        </w:rPr>
        <w:t xml:space="preserve">წარმოდგენილი </w:t>
      </w:r>
      <w:r>
        <w:rPr>
          <w:rFonts w:ascii="Sylfaen" w:hAnsi="Sylfaen" w:cs="Sylfaen"/>
          <w:color w:val="000000"/>
          <w:sz w:val="20"/>
          <w:szCs w:val="20"/>
          <w:lang w:val="de-AT"/>
        </w:rPr>
        <w:t>მისი</w:t>
      </w:r>
      <w:r>
        <w:rPr>
          <w:rFonts w:ascii="LitNusx" w:hAnsi="LitNusx"/>
          <w:color w:val="000000"/>
          <w:sz w:val="20"/>
          <w:szCs w:val="20"/>
          <w:lang w:val="de-AT"/>
        </w:rPr>
        <w:t xml:space="preserve"> </w:t>
      </w:r>
      <w:r>
        <w:rPr>
          <w:rFonts w:ascii="Sylfaen" w:hAnsi="Sylfaen" w:cs="Sylfaen"/>
          <w:color w:val="000000"/>
          <w:sz w:val="20"/>
          <w:szCs w:val="20"/>
          <w:lang w:val="de-AT"/>
        </w:rPr>
        <w:t>გენერალური</w:t>
      </w:r>
      <w:r>
        <w:rPr>
          <w:rFonts w:ascii="LitNusx" w:hAnsi="LitNusx"/>
          <w:color w:val="000000"/>
          <w:sz w:val="20"/>
          <w:szCs w:val="20"/>
          <w:lang w:val="de-AT"/>
        </w:rPr>
        <w:t xml:space="preserve"> </w:t>
      </w:r>
      <w:r>
        <w:rPr>
          <w:rFonts w:ascii="Sylfaen" w:hAnsi="Sylfaen" w:cs="Sylfaen"/>
          <w:color w:val="000000"/>
          <w:sz w:val="20"/>
          <w:szCs w:val="20"/>
          <w:lang w:val="de-AT"/>
        </w:rPr>
        <w:t>დირექტორის</w:t>
      </w:r>
      <w:r>
        <w:rPr>
          <w:rFonts w:ascii="LitNusx" w:hAnsi="LitNusx"/>
          <w:color w:val="000000"/>
          <w:sz w:val="20"/>
          <w:szCs w:val="20"/>
          <w:lang w:val="de-AT"/>
        </w:rPr>
        <w:t xml:space="preserve"> </w:t>
      </w:r>
      <w:r>
        <w:rPr>
          <w:rFonts w:ascii="Sylfaen" w:hAnsi="Sylfaen" w:cs="Sylfaen"/>
          <w:color w:val="000000"/>
          <w:sz w:val="20"/>
          <w:szCs w:val="20"/>
          <w:lang w:val="ka-GE"/>
        </w:rPr>
        <w:t>ლევან კირვალიძის სახით,</w:t>
      </w:r>
      <w:r>
        <w:rPr>
          <w:rFonts w:ascii="LitNusx" w:hAnsi="LitNusx"/>
          <w:color w:val="000000"/>
          <w:sz w:val="20"/>
          <w:szCs w:val="20"/>
          <w:lang w:val="de-AT"/>
        </w:rPr>
        <w:t xml:space="preserve"> </w:t>
      </w:r>
      <w:r>
        <w:rPr>
          <w:rFonts w:ascii="Sylfaen" w:hAnsi="Sylfaen" w:cs="Sylfaen"/>
          <w:color w:val="000000"/>
          <w:sz w:val="20"/>
          <w:szCs w:val="20"/>
          <w:lang w:val="de-AT"/>
        </w:rPr>
        <w:t>ერთის</w:t>
      </w:r>
      <w:r>
        <w:rPr>
          <w:rFonts w:ascii="LitNusx" w:hAnsi="LitNusx"/>
          <w:color w:val="000000"/>
          <w:sz w:val="20"/>
          <w:szCs w:val="20"/>
          <w:lang w:val="de-AT"/>
        </w:rPr>
        <w:t xml:space="preserve"> </w:t>
      </w:r>
      <w:r>
        <w:rPr>
          <w:rFonts w:ascii="Sylfaen" w:hAnsi="Sylfaen" w:cs="Sylfaen"/>
          <w:color w:val="000000"/>
          <w:sz w:val="20"/>
          <w:szCs w:val="20"/>
          <w:lang w:val="de-AT"/>
        </w:rPr>
        <w:t>მხრივ</w:t>
      </w:r>
      <w:r>
        <w:rPr>
          <w:rFonts w:ascii="LitNusx" w:hAnsi="LitNusx"/>
          <w:color w:val="000000"/>
          <w:sz w:val="20"/>
          <w:szCs w:val="20"/>
          <w:lang w:val="de-AT"/>
        </w:rPr>
        <w:t xml:space="preserve"> </w:t>
      </w:r>
      <w:r>
        <w:rPr>
          <w:rFonts w:ascii="Sylfaen" w:hAnsi="Sylfaen" w:cs="Sylfaen"/>
          <w:color w:val="000000"/>
          <w:sz w:val="20"/>
          <w:szCs w:val="20"/>
          <w:lang w:val="de-AT"/>
        </w:rPr>
        <w:t>და</w:t>
      </w:r>
      <w:r>
        <w:rPr>
          <w:rFonts w:ascii="LitNusx" w:hAnsi="LitNusx"/>
          <w:color w:val="000000"/>
          <w:sz w:val="20"/>
          <w:szCs w:val="20"/>
          <w:lang w:val="de-AT"/>
        </w:rPr>
        <w:t xml:space="preserve"> </w:t>
      </w:r>
      <w:r>
        <w:rPr>
          <w:rFonts w:ascii="LitNusx" w:hAnsi="LitNusx"/>
          <w:color w:val="000000"/>
          <w:sz w:val="20"/>
          <w:szCs w:val="20"/>
          <w:lang w:val="ka-GE"/>
        </w:rPr>
        <w:t>შპს -----------</w:t>
      </w:r>
      <w:r>
        <w:rPr>
          <w:rFonts w:hint="default" w:ascii="LitNusx" w:hAnsi="LitNusx"/>
          <w:color w:val="000000"/>
          <w:sz w:val="20"/>
          <w:szCs w:val="20"/>
          <w:lang w:val="ka-GE"/>
        </w:rPr>
        <w:t xml:space="preserve"> </w:t>
      </w:r>
      <w:r>
        <w:rPr>
          <w:rFonts w:ascii="LitNusx" w:hAnsi="LitNusx"/>
          <w:color w:val="000000"/>
          <w:sz w:val="20"/>
          <w:szCs w:val="20"/>
          <w:lang w:val="de-AT"/>
        </w:rPr>
        <w:t>(</w:t>
      </w:r>
      <w:r>
        <w:rPr>
          <w:rFonts w:ascii="Sylfaen" w:hAnsi="Sylfaen" w:cs="Sylfaen"/>
          <w:color w:val="000000"/>
          <w:sz w:val="20"/>
          <w:szCs w:val="20"/>
          <w:lang w:val="de-AT"/>
        </w:rPr>
        <w:t>შემდგომში</w:t>
      </w:r>
      <w:r>
        <w:rPr>
          <w:rFonts w:ascii="LitNusx" w:hAnsi="LitNusx"/>
          <w:color w:val="000000"/>
          <w:sz w:val="20"/>
          <w:szCs w:val="20"/>
          <w:lang w:val="de-AT"/>
        </w:rPr>
        <w:t xml:space="preserve"> </w:t>
      </w:r>
      <w:r>
        <w:rPr>
          <w:rFonts w:ascii="Sylfaen" w:hAnsi="Sylfaen"/>
          <w:color w:val="000000"/>
          <w:sz w:val="20"/>
          <w:szCs w:val="20"/>
          <w:lang w:val="ka-GE"/>
        </w:rPr>
        <w:t>,,</w:t>
      </w:r>
      <w:r>
        <w:rPr>
          <w:rFonts w:ascii="Sylfaen" w:hAnsi="Sylfaen" w:cs="Sylfaen"/>
          <w:b/>
          <w:color w:val="000000"/>
          <w:sz w:val="20"/>
          <w:szCs w:val="20"/>
          <w:lang w:val="ka-GE"/>
        </w:rPr>
        <w:t>დამკვეთი</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s="Sylfaen"/>
          <w:color w:val="000000"/>
          <w:sz w:val="20"/>
          <w:szCs w:val="20"/>
          <w:lang w:val="de-AT"/>
        </w:rPr>
        <w:t>მისი</w:t>
      </w:r>
      <w:r>
        <w:rPr>
          <w:rFonts w:ascii="LitNusx" w:hAnsi="LitNusx"/>
          <w:color w:val="000000"/>
          <w:sz w:val="20"/>
          <w:szCs w:val="20"/>
          <w:lang w:val="de-AT"/>
        </w:rPr>
        <w:t xml:space="preserve"> </w:t>
      </w:r>
      <w:r>
        <w:rPr>
          <w:rFonts w:ascii="Sylfaen" w:hAnsi="Sylfaen"/>
          <w:color w:val="000000"/>
          <w:sz w:val="20"/>
          <w:szCs w:val="20"/>
          <w:highlight w:val="lightGray"/>
          <w:lang w:val="ka-GE"/>
        </w:rPr>
        <w:t>თანამდებობა სახელი გვარი, თუ ხელმომწერი პირი მოქმედებს მინდობილობით მინდობილობის რეკვიზიტები, გაცემის თარიღი და ნომერი მისი არსებობის შემთხვევაში</w:t>
      </w:r>
      <w:r>
        <w:rPr>
          <w:rFonts w:ascii="LitNusx" w:hAnsi="LitNusx"/>
          <w:color w:val="000000"/>
          <w:sz w:val="20"/>
          <w:szCs w:val="20"/>
          <w:lang w:val="de-AT"/>
        </w:rPr>
        <w:t xml:space="preserve"> </w:t>
      </w:r>
      <w:r>
        <w:rPr>
          <w:rFonts w:ascii="Sylfaen" w:hAnsi="Sylfaen" w:cs="Sylfaen"/>
          <w:color w:val="000000"/>
          <w:sz w:val="20"/>
          <w:szCs w:val="20"/>
          <w:lang w:val="de-AT"/>
        </w:rPr>
        <w:t>სახით</w:t>
      </w:r>
      <w:r>
        <w:rPr>
          <w:rFonts w:ascii="LitNusx" w:hAnsi="LitNusx"/>
          <w:color w:val="000000"/>
          <w:sz w:val="20"/>
          <w:szCs w:val="20"/>
          <w:lang w:val="de-AT"/>
        </w:rPr>
        <w:t xml:space="preserve">, </w:t>
      </w:r>
      <w:r>
        <w:rPr>
          <w:rFonts w:ascii="Sylfaen" w:hAnsi="Sylfaen" w:cs="Sylfaen"/>
          <w:color w:val="000000"/>
          <w:sz w:val="20"/>
          <w:szCs w:val="20"/>
          <w:lang w:val="de-AT"/>
        </w:rPr>
        <w:t>მეორეს</w:t>
      </w:r>
      <w:r>
        <w:rPr>
          <w:rFonts w:ascii="LitNusx" w:hAnsi="LitNusx"/>
          <w:color w:val="000000"/>
          <w:sz w:val="20"/>
          <w:szCs w:val="20"/>
          <w:lang w:val="de-AT"/>
        </w:rPr>
        <w:t xml:space="preserve"> </w:t>
      </w:r>
      <w:r>
        <w:rPr>
          <w:rFonts w:ascii="Sylfaen" w:hAnsi="Sylfaen" w:cs="Sylfaen"/>
          <w:color w:val="000000"/>
          <w:sz w:val="20"/>
          <w:szCs w:val="20"/>
          <w:lang w:val="de-AT"/>
        </w:rPr>
        <w:t>მხრივ</w:t>
      </w:r>
      <w:r>
        <w:rPr>
          <w:rFonts w:ascii="LitNusx" w:hAnsi="LitNusx"/>
          <w:color w:val="000000"/>
          <w:sz w:val="20"/>
          <w:szCs w:val="20"/>
          <w:lang w:val="de-AT"/>
        </w:rPr>
        <w:t xml:space="preserve">, </w:t>
      </w:r>
      <w:r>
        <w:rPr>
          <w:rFonts w:ascii="Sylfaen" w:hAnsi="Sylfaen" w:cs="Sylfaen"/>
          <w:color w:val="000000"/>
          <w:sz w:val="20"/>
          <w:szCs w:val="20"/>
          <w:lang w:val="de-AT"/>
        </w:rPr>
        <w:t>მოქმედებენ</w:t>
      </w:r>
      <w:r>
        <w:rPr>
          <w:rFonts w:ascii="LitNusx" w:hAnsi="LitNusx"/>
          <w:color w:val="000000"/>
          <w:sz w:val="20"/>
          <w:szCs w:val="20"/>
          <w:lang w:val="de-AT"/>
        </w:rPr>
        <w:t xml:space="preserve"> </w:t>
      </w:r>
      <w:r>
        <w:rPr>
          <w:rFonts w:ascii="Sylfaen" w:hAnsi="Sylfaen" w:cs="Sylfaen"/>
          <w:color w:val="000000"/>
          <w:sz w:val="20"/>
          <w:szCs w:val="20"/>
          <w:lang w:val="de-AT"/>
        </w:rPr>
        <w:t>რა</w:t>
      </w:r>
      <w:r>
        <w:rPr>
          <w:rFonts w:ascii="LitNusx" w:hAnsi="LitNusx"/>
          <w:color w:val="000000"/>
          <w:sz w:val="20"/>
          <w:szCs w:val="20"/>
          <w:lang w:val="de-AT"/>
        </w:rPr>
        <w:t xml:space="preserve"> </w:t>
      </w:r>
      <w:r>
        <w:rPr>
          <w:rFonts w:ascii="Sylfaen" w:hAnsi="Sylfaen" w:cs="Sylfaen"/>
          <w:color w:val="000000"/>
          <w:sz w:val="20"/>
          <w:szCs w:val="20"/>
          <w:lang w:val="de-AT"/>
        </w:rPr>
        <w:t>თავიანთი</w:t>
      </w:r>
      <w:r>
        <w:rPr>
          <w:rFonts w:ascii="LitNusx" w:hAnsi="LitNusx"/>
          <w:color w:val="000000"/>
          <w:sz w:val="20"/>
          <w:szCs w:val="20"/>
          <w:lang w:val="de-AT"/>
        </w:rPr>
        <w:t xml:space="preserve"> </w:t>
      </w:r>
      <w:r>
        <w:rPr>
          <w:rFonts w:ascii="Sylfaen" w:hAnsi="Sylfaen" w:cs="Sylfaen"/>
          <w:color w:val="000000"/>
          <w:sz w:val="20"/>
          <w:szCs w:val="20"/>
          <w:lang w:val="de-AT"/>
        </w:rPr>
        <w:t>უფლებამოსილების</w:t>
      </w:r>
      <w:r>
        <w:rPr>
          <w:rFonts w:ascii="LitNusx" w:hAnsi="LitNusx"/>
          <w:color w:val="000000"/>
          <w:sz w:val="20"/>
          <w:szCs w:val="20"/>
          <w:lang w:val="de-AT"/>
        </w:rPr>
        <w:t xml:space="preserve"> </w:t>
      </w:r>
      <w:bookmarkStart w:id="0" w:name="_GoBack"/>
      <w:bookmarkEnd w:id="0"/>
      <w:r>
        <w:rPr>
          <w:rFonts w:ascii="Sylfaen" w:hAnsi="Sylfaen" w:cs="Sylfaen"/>
          <w:color w:val="000000"/>
          <w:sz w:val="20"/>
          <w:szCs w:val="20"/>
          <w:lang w:val="de-AT"/>
        </w:rPr>
        <w:t>ფარგლებში</w:t>
      </w:r>
      <w:r>
        <w:rPr>
          <w:rFonts w:ascii="LitNusx" w:hAnsi="LitNusx"/>
          <w:color w:val="000000"/>
          <w:sz w:val="20"/>
          <w:szCs w:val="20"/>
          <w:lang w:val="de-AT"/>
        </w:rPr>
        <w:t xml:space="preserve"> </w:t>
      </w:r>
      <w:r>
        <w:rPr>
          <w:rFonts w:ascii="Sylfaen" w:hAnsi="Sylfaen" w:cs="Sylfaen"/>
          <w:color w:val="000000"/>
          <w:sz w:val="20"/>
          <w:szCs w:val="20"/>
          <w:lang w:val="de-AT"/>
        </w:rPr>
        <w:t>თანხმდებიან</w:t>
      </w:r>
      <w:r>
        <w:rPr>
          <w:rFonts w:ascii="LitNusx" w:hAnsi="LitNusx"/>
          <w:color w:val="000000"/>
          <w:sz w:val="20"/>
          <w:szCs w:val="20"/>
          <w:lang w:val="de-AT"/>
        </w:rPr>
        <w:t xml:space="preserve"> </w:t>
      </w:r>
      <w:r>
        <w:rPr>
          <w:rFonts w:ascii="Sylfaen" w:hAnsi="Sylfaen" w:cs="Sylfaen"/>
          <w:color w:val="000000"/>
          <w:sz w:val="20"/>
          <w:szCs w:val="20"/>
          <w:lang w:val="de-AT"/>
        </w:rPr>
        <w:t>შემდეგზე</w:t>
      </w:r>
      <w:r>
        <w:rPr>
          <w:rFonts w:ascii="LitNusx" w:hAnsi="LitNusx"/>
          <w:color w:val="000000"/>
          <w:sz w:val="20"/>
          <w:szCs w:val="20"/>
          <w:lang w:val="de-AT"/>
        </w:rPr>
        <w:t>:</w:t>
      </w:r>
    </w:p>
    <w:p>
      <w:pPr>
        <w:widowControl w:val="0"/>
        <w:autoSpaceDE w:val="0"/>
        <w:autoSpaceDN w:val="0"/>
        <w:adjustRightInd w:val="0"/>
        <w:spacing w:after="0" w:line="240" w:lineRule="auto"/>
        <w:ind w:right="3668"/>
        <w:rPr>
          <w:rFonts w:ascii="Sylfaen" w:hAnsi="Sylfaen" w:cs="Sylfaen"/>
          <w:b/>
          <w:sz w:val="20"/>
          <w:szCs w:val="20"/>
          <w:lang w:val="ka-GE"/>
        </w:rPr>
      </w:pPr>
      <w:r>
        <w:rPr>
          <w:rFonts w:ascii="Sylfaen" w:hAnsi="Sylfaen" w:cs="Sylfaen"/>
          <w:b/>
          <w:sz w:val="20"/>
          <w:szCs w:val="20"/>
        </w:rPr>
        <w:t xml:space="preserve">1.  </w:t>
      </w:r>
      <w:r>
        <w:rPr>
          <w:rFonts w:ascii="Sylfaen" w:hAnsi="Sylfaen" w:cs="Sylfaen"/>
          <w:b/>
          <w:spacing w:val="29"/>
          <w:sz w:val="20"/>
          <w:szCs w:val="20"/>
        </w:rPr>
        <w:t xml:space="preserve"> </w:t>
      </w:r>
      <w:r>
        <w:rPr>
          <w:rFonts w:ascii="Sylfaen" w:hAnsi="Sylfaen" w:cs="Sylfaen"/>
          <w:b/>
          <w:sz w:val="20"/>
          <w:szCs w:val="20"/>
        </w:rPr>
        <w:t>ხ</w:t>
      </w:r>
      <w:r>
        <w:rPr>
          <w:rFonts w:ascii="Sylfaen" w:hAnsi="Sylfaen" w:cs="Sylfaen"/>
          <w:b/>
          <w:spacing w:val="1"/>
          <w:sz w:val="20"/>
          <w:szCs w:val="20"/>
        </w:rPr>
        <w:t>ე</w:t>
      </w:r>
      <w:r>
        <w:rPr>
          <w:rFonts w:ascii="Sylfaen" w:hAnsi="Sylfaen" w:cs="Sylfaen"/>
          <w:b/>
          <w:sz w:val="20"/>
          <w:szCs w:val="20"/>
        </w:rPr>
        <w:t>ლ</w:t>
      </w:r>
      <w:r>
        <w:rPr>
          <w:rFonts w:ascii="Sylfaen" w:hAnsi="Sylfaen" w:cs="Sylfaen"/>
          <w:b/>
          <w:spacing w:val="-2"/>
          <w:sz w:val="20"/>
          <w:szCs w:val="20"/>
        </w:rPr>
        <w:t>შ</w:t>
      </w:r>
      <w:r>
        <w:rPr>
          <w:rFonts w:ascii="Sylfaen" w:hAnsi="Sylfaen" w:cs="Sylfaen"/>
          <w:b/>
          <w:spacing w:val="1"/>
          <w:sz w:val="20"/>
          <w:szCs w:val="20"/>
        </w:rPr>
        <w:t>ე</w:t>
      </w:r>
      <w:r>
        <w:rPr>
          <w:rFonts w:ascii="Sylfaen" w:hAnsi="Sylfaen" w:cs="Sylfaen"/>
          <w:b/>
          <w:spacing w:val="-1"/>
          <w:sz w:val="20"/>
          <w:szCs w:val="20"/>
        </w:rPr>
        <w:t>კ</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 xml:space="preserve">ს </w:t>
      </w:r>
      <w:r>
        <w:rPr>
          <w:rFonts w:ascii="Sylfaen" w:hAnsi="Sylfaen" w:cs="Sylfaen"/>
          <w:b/>
          <w:spacing w:val="-1"/>
          <w:sz w:val="20"/>
          <w:szCs w:val="20"/>
        </w:rPr>
        <w:t>ს</w:t>
      </w:r>
      <w:r>
        <w:rPr>
          <w:rFonts w:ascii="Sylfaen" w:hAnsi="Sylfaen" w:cs="Sylfaen"/>
          <w:b/>
          <w:sz w:val="20"/>
          <w:szCs w:val="20"/>
        </w:rPr>
        <w:t>აგ</w:t>
      </w:r>
      <w:r>
        <w:rPr>
          <w:rFonts w:ascii="Sylfaen" w:hAnsi="Sylfaen" w:cs="Sylfaen"/>
          <w:b/>
          <w:spacing w:val="-1"/>
          <w:sz w:val="20"/>
          <w:szCs w:val="20"/>
        </w:rPr>
        <w:t>ა</w:t>
      </w:r>
      <w:r>
        <w:rPr>
          <w:rFonts w:ascii="Sylfaen" w:hAnsi="Sylfaen" w:cs="Sylfaen"/>
          <w:b/>
          <w:spacing w:val="1"/>
          <w:sz w:val="20"/>
          <w:szCs w:val="20"/>
        </w:rPr>
        <w:t>ნ</w:t>
      </w:r>
      <w:r>
        <w:rPr>
          <w:rFonts w:ascii="Sylfaen" w:hAnsi="Sylfaen" w:cs="Sylfaen"/>
          <w:b/>
          <w:sz w:val="20"/>
          <w:szCs w:val="20"/>
        </w:rPr>
        <w:t xml:space="preserve">ი </w:t>
      </w:r>
    </w:p>
    <w:p>
      <w:pPr>
        <w:widowControl w:val="0"/>
        <w:autoSpaceDE w:val="0"/>
        <w:autoSpaceDN w:val="0"/>
        <w:adjustRightInd w:val="0"/>
        <w:spacing w:after="0" w:line="275" w:lineRule="auto"/>
        <w:ind w:right="60"/>
        <w:jc w:val="both"/>
        <w:rPr>
          <w:rFonts w:ascii="Sylfaen" w:hAnsi="Sylfaen" w:cs="Sylfaen"/>
          <w:sz w:val="20"/>
          <w:szCs w:val="20"/>
          <w:lang w:val="ka-GE"/>
        </w:rPr>
      </w:pPr>
      <w:r>
        <w:rPr>
          <w:rFonts w:ascii="Sylfaen" w:hAnsi="Sylfaen" w:cs="Sylfaen"/>
          <w:sz w:val="20"/>
          <w:szCs w:val="20"/>
        </w:rPr>
        <w:t xml:space="preserve">1.1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8"/>
          <w:sz w:val="20"/>
          <w:szCs w:val="20"/>
        </w:rPr>
        <w:t xml:space="preserve"> </w:t>
      </w:r>
      <w:r>
        <w:rPr>
          <w:rFonts w:ascii="Sylfaen" w:hAnsi="Sylfaen" w:cs="Sylfaen"/>
          <w:sz w:val="20"/>
          <w:szCs w:val="20"/>
        </w:rPr>
        <w:t xml:space="preserve">და  </w:t>
      </w:r>
      <w:r>
        <w:rPr>
          <w:rFonts w:ascii="Sylfaen" w:hAnsi="Sylfaen" w:cs="Sylfaen"/>
          <w:spacing w:val="8"/>
          <w:sz w:val="20"/>
          <w:szCs w:val="20"/>
        </w:rPr>
        <w:t xml:space="preserve">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მკვე</w:t>
      </w:r>
      <w:r>
        <w:rPr>
          <w:rFonts w:ascii="Sylfaen" w:hAnsi="Sylfaen" w:cs="Sylfaen"/>
          <w:sz w:val="20"/>
          <w:szCs w:val="20"/>
        </w:rPr>
        <w:t>თ</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8"/>
          <w:sz w:val="20"/>
          <w:szCs w:val="20"/>
        </w:rPr>
        <w:t xml:space="preserve"> </w:t>
      </w:r>
      <w:r>
        <w:rPr>
          <w:rFonts w:ascii="Sylfaen" w:hAnsi="Sylfaen" w:cs="Sylfaen"/>
          <w:sz w:val="20"/>
          <w:szCs w:val="20"/>
        </w:rPr>
        <w:t>დ</w:t>
      </w:r>
      <w:r>
        <w:rPr>
          <w:rFonts w:ascii="Sylfaen" w:hAnsi="Sylfaen" w:cs="Sylfaen"/>
          <w:spacing w:val="2"/>
          <w:sz w:val="20"/>
          <w:szCs w:val="20"/>
        </w:rPr>
        <w:t>ე</w:t>
      </w:r>
      <w:r>
        <w:rPr>
          <w:rFonts w:ascii="Sylfaen" w:hAnsi="Sylfaen" w:cs="Sylfaen"/>
          <w:spacing w:val="-1"/>
          <w:sz w:val="20"/>
          <w:szCs w:val="20"/>
        </w:rPr>
        <w:t>ბე</w:t>
      </w:r>
      <w:r>
        <w:rPr>
          <w:rFonts w:ascii="Sylfaen" w:hAnsi="Sylfaen" w:cs="Sylfaen"/>
          <w:sz w:val="20"/>
          <w:szCs w:val="20"/>
        </w:rPr>
        <w:t xml:space="preserve">ნ  </w:t>
      </w:r>
      <w:r>
        <w:rPr>
          <w:rFonts w:ascii="Sylfaen" w:hAnsi="Sylfaen" w:cs="Sylfaen"/>
          <w:spacing w:val="9"/>
          <w:sz w:val="20"/>
          <w:szCs w:val="20"/>
        </w:rPr>
        <w:t xml:space="preserve"> </w:t>
      </w:r>
      <w:r>
        <w:rPr>
          <w:rFonts w:ascii="Sylfaen" w:hAnsi="Sylfaen" w:cs="Sylfaen"/>
          <w:sz w:val="20"/>
          <w:szCs w:val="20"/>
          <w:lang w:val="ka-GE"/>
        </w:rPr>
        <w:t xml:space="preserve">წინამდებარე </w:t>
      </w:r>
      <w:r>
        <w:rPr>
          <w:rFonts w:ascii="Sylfaen" w:hAnsi="Sylfaen" w:cs="Sylfaen"/>
          <w:sz w:val="20"/>
          <w:szCs w:val="20"/>
        </w:rPr>
        <w:t>ხ</w:t>
      </w:r>
      <w:r>
        <w:rPr>
          <w:rFonts w:ascii="Sylfaen" w:hAnsi="Sylfaen" w:cs="Sylfaen"/>
          <w:spacing w:val="1"/>
          <w:sz w:val="20"/>
          <w:szCs w:val="20"/>
        </w:rPr>
        <w:t>ე</w:t>
      </w:r>
      <w:r>
        <w:rPr>
          <w:rFonts w:ascii="Sylfaen" w:hAnsi="Sylfaen" w:cs="Sylfaen"/>
          <w:spacing w:val="-2"/>
          <w:sz w:val="20"/>
          <w:szCs w:val="20"/>
        </w:rPr>
        <w:t>ლშ</w:t>
      </w:r>
      <w:r>
        <w:rPr>
          <w:rFonts w:ascii="Sylfaen" w:hAnsi="Sylfaen" w:cs="Sylfaen"/>
          <w:spacing w:val="1"/>
          <w:sz w:val="20"/>
          <w:szCs w:val="20"/>
        </w:rPr>
        <w:t>ე</w:t>
      </w:r>
      <w:r>
        <w:rPr>
          <w:rFonts w:ascii="Sylfaen" w:hAnsi="Sylfaen" w:cs="Sylfaen"/>
          <w:spacing w:val="-1"/>
          <w:sz w:val="20"/>
          <w:szCs w:val="20"/>
        </w:rPr>
        <w:t>კ</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pacing w:val="-1"/>
          <w:sz w:val="20"/>
          <w:szCs w:val="20"/>
        </w:rPr>
        <w:t>ს</w:t>
      </w:r>
      <w:r>
        <w:rPr>
          <w:rFonts w:ascii="Sylfaen" w:hAnsi="Sylfaen" w:cs="Sylfaen"/>
          <w:sz w:val="20"/>
          <w:szCs w:val="20"/>
        </w:rPr>
        <w:t>,</w:t>
      </w:r>
      <w:r>
        <w:rPr>
          <w:rFonts w:ascii="Sylfaen" w:hAnsi="Sylfaen" w:cs="Sylfaen"/>
          <w:spacing w:val="2"/>
          <w:sz w:val="20"/>
          <w:szCs w:val="20"/>
        </w:rPr>
        <w:t xml:space="preserve"> </w:t>
      </w:r>
      <w:r>
        <w:rPr>
          <w:rFonts w:ascii="Sylfaen" w:hAnsi="Sylfaen" w:cs="Sylfaen"/>
          <w:spacing w:val="-1"/>
          <w:sz w:val="20"/>
          <w:szCs w:val="20"/>
          <w:lang w:val="ka-GE"/>
        </w:rPr>
        <w:t>„ოპპას“</w:t>
      </w:r>
      <w:r>
        <w:rPr>
          <w:rFonts w:ascii="Sylfaen" w:hAnsi="Sylfaen" w:cs="Sylfaen"/>
          <w:spacing w:val="1"/>
          <w:sz w:val="20"/>
          <w:szCs w:val="20"/>
        </w:rPr>
        <w:t xml:space="preserve"> </w:t>
      </w:r>
      <w:r>
        <w:rPr>
          <w:rFonts w:ascii="Sylfaen" w:hAnsi="Sylfaen" w:cs="Sylfaen"/>
          <w:spacing w:val="-1"/>
          <w:sz w:val="20"/>
          <w:szCs w:val="20"/>
        </w:rPr>
        <w:t>ს</w:t>
      </w:r>
      <w:r>
        <w:rPr>
          <w:rFonts w:ascii="Sylfaen" w:hAnsi="Sylfaen" w:cs="Sylfaen"/>
          <w:sz w:val="20"/>
          <w:szCs w:val="20"/>
        </w:rPr>
        <w:t>აგ</w:t>
      </w:r>
      <w:r>
        <w:rPr>
          <w:rFonts w:ascii="Sylfaen" w:hAnsi="Sylfaen" w:cs="Sylfaen"/>
          <w:spacing w:val="-1"/>
          <w:sz w:val="20"/>
          <w:szCs w:val="20"/>
        </w:rPr>
        <w:t>ა</w:t>
      </w:r>
      <w:r>
        <w:rPr>
          <w:rFonts w:ascii="Sylfaen" w:hAnsi="Sylfaen" w:cs="Sylfaen"/>
          <w:sz w:val="20"/>
          <w:szCs w:val="20"/>
        </w:rPr>
        <w:t>და</w:t>
      </w:r>
      <w:r>
        <w:rPr>
          <w:rFonts w:ascii="Sylfaen" w:hAnsi="Sylfaen" w:cs="Sylfaen"/>
          <w:spacing w:val="-1"/>
          <w:sz w:val="20"/>
          <w:szCs w:val="20"/>
        </w:rPr>
        <w:t>ს</w:t>
      </w:r>
      <w:r>
        <w:rPr>
          <w:rFonts w:ascii="Sylfaen" w:hAnsi="Sylfaen" w:cs="Sylfaen"/>
          <w:sz w:val="20"/>
          <w:szCs w:val="20"/>
        </w:rPr>
        <w:t>ახადო</w:t>
      </w:r>
      <w:r>
        <w:rPr>
          <w:rFonts w:ascii="Sylfaen" w:hAnsi="Sylfaen" w:cs="Sylfaen"/>
          <w:spacing w:val="2"/>
          <w:sz w:val="20"/>
          <w:szCs w:val="20"/>
        </w:rPr>
        <w:t xml:space="preserve"> </w:t>
      </w:r>
      <w:r>
        <w:rPr>
          <w:rFonts w:ascii="Sylfaen" w:hAnsi="Sylfaen" w:cs="Sylfaen"/>
          <w:sz w:val="20"/>
          <w:szCs w:val="20"/>
        </w:rPr>
        <w:t>ქ</w:t>
      </w:r>
      <w:r>
        <w:rPr>
          <w:rFonts w:ascii="Sylfaen" w:hAnsi="Sylfaen" w:cs="Sylfaen"/>
          <w:spacing w:val="-1"/>
          <w:sz w:val="20"/>
          <w:szCs w:val="20"/>
        </w:rPr>
        <w:t>ს</w:t>
      </w:r>
      <w:r>
        <w:rPr>
          <w:rFonts w:ascii="Sylfaen" w:hAnsi="Sylfaen" w:cs="Sylfaen"/>
          <w:spacing w:val="1"/>
          <w:sz w:val="20"/>
          <w:szCs w:val="20"/>
        </w:rPr>
        <w:t>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 არ</w:t>
      </w:r>
      <w:r>
        <w:rPr>
          <w:rFonts w:ascii="Sylfaen" w:hAnsi="Sylfaen" w:cs="Sylfaen"/>
          <w:spacing w:val="-2"/>
          <w:sz w:val="20"/>
          <w:szCs w:val="20"/>
        </w:rPr>
        <w:t>ხ</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 xml:space="preserve">ში </w:t>
      </w:r>
      <w:r>
        <w:rPr>
          <w:rFonts w:ascii="Sylfaen" w:hAnsi="Sylfaen" w:cs="Sylfaen"/>
          <w:spacing w:val="-1"/>
          <w:sz w:val="20"/>
          <w:szCs w:val="20"/>
          <w:lang w:val="ka-GE"/>
        </w:rPr>
        <w:t>დამკვეთის ღილაკის განთავსების შესახებ</w:t>
      </w:r>
      <w:r>
        <w:rPr>
          <w:rFonts w:ascii="Sylfaen" w:hAnsi="Sylfaen" w:cs="Sylfaen"/>
          <w:sz w:val="20"/>
          <w:szCs w:val="20"/>
        </w:rPr>
        <w:t xml:space="preserve"> და</w:t>
      </w:r>
      <w:r>
        <w:rPr>
          <w:rFonts w:ascii="Sylfaen" w:hAnsi="Sylfaen" w:cs="Sylfaen"/>
          <w:spacing w:val="2"/>
          <w:sz w:val="20"/>
          <w:szCs w:val="20"/>
        </w:rPr>
        <w:t xml:space="preserve"> </w:t>
      </w:r>
      <w:r>
        <w:rPr>
          <w:rFonts w:ascii="Sylfaen" w:hAnsi="Sylfaen" w:cs="Sylfaen"/>
          <w:sz w:val="20"/>
          <w:szCs w:val="20"/>
        </w:rPr>
        <w:t>ამ</w:t>
      </w:r>
      <w:r>
        <w:rPr>
          <w:rFonts w:ascii="Sylfaen" w:hAnsi="Sylfaen" w:cs="Sylfaen"/>
          <w:spacing w:val="2"/>
          <w:sz w:val="20"/>
          <w:szCs w:val="20"/>
        </w:rPr>
        <w:t xml:space="preserve"> </w:t>
      </w:r>
      <w:r>
        <w:rPr>
          <w:rFonts w:ascii="Sylfaen" w:hAnsi="Sylfaen" w:cs="Sylfaen"/>
          <w:sz w:val="20"/>
          <w:szCs w:val="20"/>
        </w:rPr>
        <w:t>უ</w:t>
      </w:r>
      <w:r>
        <w:rPr>
          <w:rFonts w:ascii="Sylfaen" w:hAnsi="Sylfaen" w:cs="Sylfaen"/>
          <w:spacing w:val="-1"/>
          <w:sz w:val="20"/>
          <w:szCs w:val="20"/>
        </w:rPr>
        <w:t>რ</w:t>
      </w:r>
      <w:r>
        <w:rPr>
          <w:rFonts w:ascii="Sylfaen" w:hAnsi="Sylfaen" w:cs="Sylfaen"/>
          <w:sz w:val="20"/>
          <w:szCs w:val="20"/>
        </w:rPr>
        <w:t>თ</w:t>
      </w:r>
      <w:r>
        <w:rPr>
          <w:rFonts w:ascii="Sylfaen" w:hAnsi="Sylfaen" w:cs="Sylfaen"/>
          <w:spacing w:val="-1"/>
          <w:sz w:val="20"/>
          <w:szCs w:val="20"/>
        </w:rPr>
        <w:t>იე</w:t>
      </w:r>
      <w:r>
        <w:rPr>
          <w:rFonts w:ascii="Sylfaen" w:hAnsi="Sylfaen" w:cs="Sylfaen"/>
          <w:sz w:val="20"/>
          <w:szCs w:val="20"/>
        </w:rPr>
        <w:t>რ</w:t>
      </w:r>
      <w:r>
        <w:rPr>
          <w:rFonts w:ascii="Sylfaen" w:hAnsi="Sylfaen" w:cs="Sylfaen"/>
          <w:spacing w:val="1"/>
          <w:sz w:val="20"/>
          <w:szCs w:val="20"/>
        </w:rPr>
        <w:t>თ</w:t>
      </w:r>
      <w:r>
        <w:rPr>
          <w:rFonts w:ascii="Sylfaen" w:hAnsi="Sylfaen" w:cs="Sylfaen"/>
          <w:sz w:val="20"/>
          <w:szCs w:val="20"/>
        </w:rPr>
        <w:t>ობ</w:t>
      </w:r>
      <w:r>
        <w:rPr>
          <w:rFonts w:ascii="Sylfaen" w:hAnsi="Sylfaen" w:cs="Sylfaen"/>
          <w:spacing w:val="-1"/>
          <w:sz w:val="20"/>
          <w:szCs w:val="20"/>
        </w:rPr>
        <w:t>ი</w:t>
      </w:r>
      <w:r>
        <w:rPr>
          <w:rFonts w:ascii="Sylfaen" w:hAnsi="Sylfaen" w:cs="Sylfaen"/>
          <w:sz w:val="20"/>
          <w:szCs w:val="20"/>
        </w:rPr>
        <w:t>ს რ</w:t>
      </w:r>
      <w:r>
        <w:rPr>
          <w:rFonts w:ascii="Sylfaen" w:hAnsi="Sylfaen" w:cs="Sylfaen"/>
          <w:spacing w:val="2"/>
          <w:sz w:val="20"/>
          <w:szCs w:val="20"/>
        </w:rPr>
        <w:t>ე</w:t>
      </w:r>
      <w:r>
        <w:rPr>
          <w:rFonts w:ascii="Sylfaen" w:hAnsi="Sylfaen" w:cs="Sylfaen"/>
          <w:spacing w:val="-3"/>
          <w:sz w:val="20"/>
          <w:szCs w:val="20"/>
        </w:rPr>
        <w:t>გ</w:t>
      </w:r>
      <w:r>
        <w:rPr>
          <w:rFonts w:ascii="Sylfaen" w:hAnsi="Sylfaen" w:cs="Sylfaen"/>
          <w:sz w:val="20"/>
          <w:szCs w:val="20"/>
        </w:rPr>
        <w:t>ული</w:t>
      </w:r>
      <w:r>
        <w:rPr>
          <w:rFonts w:ascii="Sylfaen" w:hAnsi="Sylfaen" w:cs="Sylfaen"/>
          <w:spacing w:val="-2"/>
          <w:sz w:val="20"/>
          <w:szCs w:val="20"/>
        </w:rPr>
        <w:t>რ</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pacing w:val="-1"/>
          <w:sz w:val="20"/>
          <w:szCs w:val="20"/>
        </w:rPr>
        <w:t>მი</w:t>
      </w:r>
      <w:r>
        <w:rPr>
          <w:rFonts w:ascii="Sylfaen" w:hAnsi="Sylfaen" w:cs="Sylfaen"/>
          <w:sz w:val="20"/>
          <w:szCs w:val="20"/>
        </w:rPr>
        <w:t>ზ</w:t>
      </w:r>
      <w:r>
        <w:rPr>
          <w:rFonts w:ascii="Sylfaen" w:hAnsi="Sylfaen" w:cs="Sylfaen"/>
          <w:spacing w:val="1"/>
          <w:sz w:val="20"/>
          <w:szCs w:val="20"/>
        </w:rPr>
        <w:t>ნ</w:t>
      </w:r>
      <w:r>
        <w:rPr>
          <w:rFonts w:ascii="Sylfaen" w:hAnsi="Sylfaen" w:cs="Sylfaen"/>
          <w:spacing w:val="-3"/>
          <w:sz w:val="20"/>
          <w:szCs w:val="20"/>
        </w:rPr>
        <w:t>ი</w:t>
      </w:r>
      <w:r>
        <w:rPr>
          <w:rFonts w:ascii="Sylfaen" w:hAnsi="Sylfaen" w:cs="Sylfaen"/>
          <w:sz w:val="20"/>
          <w:szCs w:val="20"/>
        </w:rPr>
        <w:t xml:space="preserve">თ </w:t>
      </w:r>
      <w:r>
        <w:rPr>
          <w:rFonts w:ascii="Sylfaen" w:hAnsi="Sylfaen" w:cs="Sylfaen"/>
          <w:spacing w:val="-1"/>
          <w:sz w:val="20"/>
          <w:szCs w:val="20"/>
        </w:rPr>
        <w:t>მ</w:t>
      </w:r>
      <w:r>
        <w:rPr>
          <w:rFonts w:ascii="Sylfaen" w:hAnsi="Sylfaen" w:cs="Sylfaen"/>
          <w:sz w:val="20"/>
          <w:szCs w:val="20"/>
        </w:rPr>
        <w:t>ხარ</w:t>
      </w:r>
      <w:r>
        <w:rPr>
          <w:rFonts w:ascii="Sylfaen" w:hAnsi="Sylfaen" w:cs="Sylfaen"/>
          <w:spacing w:val="-1"/>
          <w:sz w:val="20"/>
          <w:szCs w:val="20"/>
        </w:rPr>
        <w:t>ე</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w:t>
      </w:r>
      <w:r>
        <w:rPr>
          <w:rFonts w:ascii="Sylfaen" w:hAnsi="Sylfaen" w:cs="Sylfaen"/>
          <w:spacing w:val="-1"/>
          <w:sz w:val="20"/>
          <w:szCs w:val="20"/>
        </w:rPr>
        <w:t xml:space="preserve"> </w:t>
      </w:r>
      <w:r>
        <w:rPr>
          <w:rFonts w:ascii="Sylfaen" w:hAnsi="Sylfaen" w:cs="Sylfaen"/>
          <w:sz w:val="20"/>
          <w:szCs w:val="20"/>
        </w:rPr>
        <w:t>თა</w:t>
      </w:r>
      <w:r>
        <w:rPr>
          <w:rFonts w:ascii="Sylfaen" w:hAnsi="Sylfaen" w:cs="Sylfaen"/>
          <w:spacing w:val="-2"/>
          <w:sz w:val="20"/>
          <w:szCs w:val="20"/>
        </w:rPr>
        <w:t>ნ</w:t>
      </w:r>
      <w:r>
        <w:rPr>
          <w:rFonts w:ascii="Sylfaen" w:hAnsi="Sylfaen" w:cs="Sylfaen"/>
          <w:sz w:val="20"/>
          <w:szCs w:val="20"/>
        </w:rPr>
        <w:t>ხ</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ან</w:t>
      </w:r>
      <w:r>
        <w:rPr>
          <w:rFonts w:ascii="Sylfaen" w:hAnsi="Sylfaen" w:cs="Sylfaen"/>
          <w:spacing w:val="-2"/>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z w:val="20"/>
          <w:szCs w:val="20"/>
        </w:rPr>
        <w:t>გ</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w:t>
      </w:r>
    </w:p>
    <w:p>
      <w:pPr>
        <w:widowControl w:val="0"/>
        <w:autoSpaceDE w:val="0"/>
        <w:autoSpaceDN w:val="0"/>
        <w:adjustRightInd w:val="0"/>
        <w:spacing w:after="0" w:line="275" w:lineRule="auto"/>
        <w:ind w:right="57"/>
        <w:jc w:val="both"/>
        <w:rPr>
          <w:rFonts w:ascii="Sylfaen" w:hAnsi="Sylfaen" w:cs="Sylfaen"/>
          <w:sz w:val="20"/>
          <w:szCs w:val="20"/>
          <w:lang w:val="ka-GE"/>
        </w:rPr>
      </w:pPr>
      <w:r>
        <w:rPr>
          <w:rFonts w:ascii="Sylfaen" w:hAnsi="Sylfaen" w:cs="Sylfaen"/>
          <w:sz w:val="20"/>
          <w:szCs w:val="20"/>
        </w:rPr>
        <w:t>1.</w:t>
      </w:r>
      <w:r>
        <w:rPr>
          <w:rFonts w:ascii="Sylfaen" w:hAnsi="Sylfaen" w:cs="Sylfaen"/>
          <w:sz w:val="20"/>
          <w:szCs w:val="20"/>
          <w:lang w:val="ka-GE"/>
        </w:rPr>
        <w:t>2</w:t>
      </w:r>
      <w:r>
        <w:rPr>
          <w:rFonts w:ascii="Sylfaen" w:hAnsi="Sylfaen" w:cs="Sylfaen"/>
          <w:sz w:val="20"/>
          <w:szCs w:val="20"/>
        </w:rPr>
        <w:t xml:space="preserve">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ბე</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9"/>
          <w:sz w:val="20"/>
          <w:szCs w:val="20"/>
        </w:rPr>
        <w:t xml:space="preserve"> </w:t>
      </w:r>
      <w:r>
        <w:rPr>
          <w:rFonts w:ascii="Sylfaen" w:hAnsi="Sylfaen" w:cs="Sylfaen"/>
          <w:spacing w:val="-1"/>
          <w:sz w:val="20"/>
          <w:szCs w:val="20"/>
        </w:rPr>
        <w:t>ს</w:t>
      </w:r>
      <w:r>
        <w:rPr>
          <w:rFonts w:ascii="Sylfaen" w:hAnsi="Sylfaen" w:cs="Sylfaen"/>
          <w:sz w:val="20"/>
          <w:szCs w:val="20"/>
        </w:rPr>
        <w:t>თა</w:t>
      </w:r>
      <w:r>
        <w:rPr>
          <w:rFonts w:ascii="Sylfaen" w:hAnsi="Sylfaen" w:cs="Sylfaen"/>
          <w:spacing w:val="-1"/>
          <w:sz w:val="20"/>
          <w:szCs w:val="20"/>
        </w:rPr>
        <w:t>ვ</w:t>
      </w:r>
      <w:r>
        <w:rPr>
          <w:rFonts w:ascii="Sylfaen" w:hAnsi="Sylfaen" w:cs="Sylfaen"/>
          <w:sz w:val="20"/>
          <w:szCs w:val="20"/>
        </w:rPr>
        <w:t xml:space="preserve">აზობს  </w:t>
      </w:r>
      <w:r>
        <w:rPr>
          <w:rFonts w:ascii="Sylfaen" w:hAnsi="Sylfaen" w:cs="Sylfaen"/>
          <w:spacing w:val="9"/>
          <w:sz w:val="20"/>
          <w:szCs w:val="20"/>
        </w:rPr>
        <w:t xml:space="preserve"> </w:t>
      </w:r>
      <w:r>
        <w:rPr>
          <w:rFonts w:ascii="Sylfaen" w:hAnsi="Sylfaen" w:cs="Sylfaen"/>
          <w:spacing w:val="-1"/>
          <w:sz w:val="20"/>
          <w:szCs w:val="20"/>
          <w:lang w:val="ka-GE"/>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rPr>
        <w:t>ს</w:t>
      </w:r>
      <w:r>
        <w:rPr>
          <w:rFonts w:ascii="Sylfaen" w:hAnsi="Sylfaen" w:cs="Sylfaen"/>
          <w:sz w:val="20"/>
          <w:szCs w:val="20"/>
        </w:rPr>
        <w:t xml:space="preserve">”  </w:t>
      </w:r>
      <w:r>
        <w:rPr>
          <w:rFonts w:ascii="Sylfaen" w:hAnsi="Sylfaen" w:cs="Sylfaen"/>
          <w:spacing w:val="-1"/>
          <w:sz w:val="20"/>
          <w:szCs w:val="20"/>
          <w:lang w:val="ka-GE"/>
        </w:rPr>
        <w:t>მის მფლობელობაში არსებულ სწრაფი ჩარიცხვის თვითმომსახურების აპარატებზე</w:t>
      </w:r>
      <w:r>
        <w:rPr>
          <w:sz w:val="20"/>
          <w:szCs w:val="20"/>
        </w:rPr>
        <w:t xml:space="preserve"> </w:t>
      </w:r>
      <w:r>
        <w:rPr>
          <w:rFonts w:hint="default" w:ascii="Sylfaen" w:hAnsi="Sylfaen" w:cs="Sylfaen"/>
          <w:sz w:val="20"/>
          <w:szCs w:val="20"/>
        </w:rPr>
        <w:t xml:space="preserve">მთავარ გვერდზე, დამკვეთის მიერ მიწოდებული ღილაკის უპირატესად განთავსებას, რომლის ღირებულებაც განისაზღვრება </w:t>
      </w:r>
      <w:r>
        <w:rPr>
          <w:rFonts w:hint="default"/>
        </w:rPr>
        <w:t>----</w:t>
      </w:r>
      <w:r>
        <w:rPr>
          <w:rFonts w:hint="default" w:ascii="Sylfaen" w:hAnsi="Sylfaen" w:cs="Sylfaen"/>
          <w:sz w:val="20"/>
          <w:szCs w:val="20"/>
        </w:rPr>
        <w:t xml:space="preserve"> ლარით. ასევე </w:t>
      </w:r>
      <w:r>
        <w:rPr>
          <w:rFonts w:hint="default" w:ascii="Sylfaen" w:hAnsi="Sylfaen" w:cs="Sylfaen"/>
          <w:spacing w:val="-1"/>
          <w:sz w:val="20"/>
          <w:szCs w:val="20"/>
          <w:lang w:val="ka-GE"/>
        </w:rPr>
        <w:t xml:space="preserve"> აღნიშნული ღილაკის საშუალებით  მომხმარებელს შესაძლებლობა ექნება განახორციელოს გადახდა </w:t>
      </w:r>
      <w:r>
        <w:rPr>
          <w:rFonts w:ascii="Sylfaen" w:hAnsi="Sylfaen" w:cs="Sylfaen"/>
          <w:spacing w:val="-1"/>
          <w:sz w:val="20"/>
          <w:szCs w:val="20"/>
          <w:lang w:val="ka-GE"/>
        </w:rPr>
        <w:t>„დამკვეთის“ სასარგებლოდ.</w:t>
      </w:r>
    </w:p>
    <w:p>
      <w:pPr>
        <w:widowControl w:val="0"/>
        <w:autoSpaceDE w:val="0"/>
        <w:autoSpaceDN w:val="0"/>
        <w:adjustRightInd w:val="0"/>
        <w:spacing w:before="8" w:after="0" w:line="260" w:lineRule="exact"/>
        <w:rPr>
          <w:rFonts w:ascii="Sylfaen" w:hAnsi="Sylfaen" w:cs="Sylfaen"/>
          <w:sz w:val="20"/>
          <w:szCs w:val="20"/>
        </w:rPr>
      </w:pPr>
    </w:p>
    <w:p>
      <w:pPr>
        <w:widowControl w:val="0"/>
        <w:autoSpaceDE w:val="0"/>
        <w:autoSpaceDN w:val="0"/>
        <w:adjustRightInd w:val="0"/>
        <w:spacing w:after="0" w:line="240" w:lineRule="auto"/>
        <w:ind w:right="3533"/>
        <w:rPr>
          <w:rFonts w:ascii="Sylfaen" w:hAnsi="Sylfaen" w:cs="Sylfaen"/>
          <w:b/>
          <w:sz w:val="20"/>
          <w:szCs w:val="20"/>
          <w:lang w:val="ka-GE"/>
        </w:rPr>
      </w:pPr>
      <w:r>
        <w:rPr>
          <w:rFonts w:ascii="Sylfaen" w:hAnsi="Sylfaen" w:cs="Sylfaen"/>
          <w:b/>
          <w:sz w:val="20"/>
          <w:szCs w:val="20"/>
        </w:rPr>
        <w:t xml:space="preserve">2.  </w:t>
      </w:r>
      <w:r>
        <w:rPr>
          <w:rFonts w:ascii="Sylfaen" w:hAnsi="Sylfaen" w:cs="Sylfaen"/>
          <w:b/>
          <w:spacing w:val="29"/>
          <w:sz w:val="20"/>
          <w:szCs w:val="20"/>
        </w:rPr>
        <w:t xml:space="preserve"> </w:t>
      </w:r>
      <w:r>
        <w:rPr>
          <w:rFonts w:ascii="Sylfaen" w:hAnsi="Sylfaen" w:cs="Sylfaen"/>
          <w:b/>
          <w:sz w:val="20"/>
          <w:szCs w:val="20"/>
        </w:rPr>
        <w:t>ხ</w:t>
      </w:r>
      <w:r>
        <w:rPr>
          <w:rFonts w:ascii="Sylfaen" w:hAnsi="Sylfaen" w:cs="Sylfaen"/>
          <w:b/>
          <w:spacing w:val="1"/>
          <w:sz w:val="20"/>
          <w:szCs w:val="20"/>
        </w:rPr>
        <w:t>ე</w:t>
      </w:r>
      <w:r>
        <w:rPr>
          <w:rFonts w:ascii="Sylfaen" w:hAnsi="Sylfaen" w:cs="Sylfaen"/>
          <w:b/>
          <w:sz w:val="20"/>
          <w:szCs w:val="20"/>
        </w:rPr>
        <w:t>ლ</w:t>
      </w:r>
      <w:r>
        <w:rPr>
          <w:rFonts w:ascii="Sylfaen" w:hAnsi="Sylfaen" w:cs="Sylfaen"/>
          <w:b/>
          <w:spacing w:val="-2"/>
          <w:sz w:val="20"/>
          <w:szCs w:val="20"/>
        </w:rPr>
        <w:t>შ</w:t>
      </w:r>
      <w:r>
        <w:rPr>
          <w:rFonts w:ascii="Sylfaen" w:hAnsi="Sylfaen" w:cs="Sylfaen"/>
          <w:b/>
          <w:spacing w:val="1"/>
          <w:sz w:val="20"/>
          <w:szCs w:val="20"/>
        </w:rPr>
        <w:t>ე</w:t>
      </w:r>
      <w:r>
        <w:rPr>
          <w:rFonts w:ascii="Sylfaen" w:hAnsi="Sylfaen" w:cs="Sylfaen"/>
          <w:b/>
          <w:spacing w:val="-1"/>
          <w:sz w:val="20"/>
          <w:szCs w:val="20"/>
        </w:rPr>
        <w:t>კ</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ს შინა</w:t>
      </w:r>
      <w:r>
        <w:rPr>
          <w:rFonts w:ascii="Sylfaen" w:hAnsi="Sylfaen" w:cs="Sylfaen"/>
          <w:b/>
          <w:spacing w:val="-2"/>
          <w:sz w:val="20"/>
          <w:szCs w:val="20"/>
        </w:rPr>
        <w:t>ა</w:t>
      </w:r>
      <w:r>
        <w:rPr>
          <w:rFonts w:ascii="Sylfaen" w:hAnsi="Sylfaen" w:cs="Sylfaen"/>
          <w:b/>
          <w:sz w:val="20"/>
          <w:szCs w:val="20"/>
        </w:rPr>
        <w:t>რსი</w:t>
      </w:r>
    </w:p>
    <w:p>
      <w:pPr>
        <w:widowControl w:val="0"/>
        <w:autoSpaceDE w:val="0"/>
        <w:autoSpaceDN w:val="0"/>
        <w:adjustRightInd w:val="0"/>
        <w:spacing w:after="0" w:line="240" w:lineRule="auto"/>
        <w:ind w:right="507"/>
        <w:rPr>
          <w:rFonts w:ascii="Sylfaen" w:hAnsi="Sylfaen" w:cs="Sylfaen"/>
          <w:sz w:val="20"/>
          <w:szCs w:val="20"/>
        </w:rPr>
      </w:pPr>
      <w:r>
        <w:rPr>
          <w:rFonts w:ascii="Sylfaen" w:hAnsi="Sylfaen" w:cs="Sylfaen"/>
          <w:sz w:val="20"/>
          <w:szCs w:val="20"/>
          <w:lang w:val="ka-GE"/>
        </w:rPr>
        <w:t xml:space="preserve"> </w:t>
      </w:r>
      <w:r>
        <w:rPr>
          <w:rFonts w:ascii="Sylfaen" w:hAnsi="Sylfaen" w:cs="Sylfaen"/>
          <w:sz w:val="20"/>
          <w:szCs w:val="20"/>
        </w:rPr>
        <w:t>2.1</w:t>
      </w:r>
      <w:r>
        <w:rPr>
          <w:rFonts w:ascii="Sylfaen" w:hAnsi="Sylfaen" w:cs="Sylfaen"/>
          <w:sz w:val="20"/>
          <w:szCs w:val="20"/>
          <w:lang w:val="ka-GE"/>
        </w:rPr>
        <w:t xml:space="preserve"> </w:t>
      </w:r>
      <w:r>
        <w:rPr>
          <w:rFonts w:ascii="Sylfaen" w:hAnsi="Sylfaen" w:cs="Sylfaen"/>
          <w:spacing w:val="-1"/>
          <w:sz w:val="20"/>
          <w:szCs w:val="20"/>
        </w:rPr>
        <w:t>მ</w:t>
      </w:r>
      <w:r>
        <w:rPr>
          <w:rFonts w:ascii="Sylfaen" w:hAnsi="Sylfaen" w:cs="Sylfaen"/>
          <w:sz w:val="20"/>
          <w:szCs w:val="20"/>
        </w:rPr>
        <w:t>ხარ</w:t>
      </w:r>
      <w:r>
        <w:rPr>
          <w:rFonts w:ascii="Sylfaen" w:hAnsi="Sylfaen" w:cs="Sylfaen"/>
          <w:spacing w:val="-1"/>
          <w:sz w:val="20"/>
          <w:szCs w:val="20"/>
        </w:rPr>
        <w:t>ე</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 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 xml:space="preserve">ან </w:t>
      </w:r>
      <w:r>
        <w:rPr>
          <w:rFonts w:ascii="Sylfaen" w:hAnsi="Sylfaen" w:cs="Sylfaen"/>
          <w:sz w:val="20"/>
          <w:szCs w:val="20"/>
          <w:lang w:val="ka-GE"/>
        </w:rPr>
        <w:t>ჯეროვნად</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z w:val="20"/>
          <w:szCs w:val="20"/>
        </w:rPr>
        <w:t>ა</w:t>
      </w:r>
      <w:r>
        <w:rPr>
          <w:rFonts w:ascii="Sylfaen" w:hAnsi="Sylfaen" w:cs="Sylfaen"/>
          <w:spacing w:val="-1"/>
          <w:sz w:val="20"/>
          <w:szCs w:val="20"/>
        </w:rPr>
        <w:t>ს</w:t>
      </w:r>
      <w:r>
        <w:rPr>
          <w:rFonts w:ascii="Sylfaen" w:hAnsi="Sylfaen" w:cs="Sylfaen"/>
          <w:spacing w:val="-2"/>
          <w:sz w:val="20"/>
          <w:szCs w:val="20"/>
        </w:rPr>
        <w:t>რ</w:t>
      </w:r>
      <w:r>
        <w:rPr>
          <w:rFonts w:ascii="Sylfaen" w:hAnsi="Sylfaen" w:cs="Sylfaen"/>
          <w:sz w:val="20"/>
          <w:szCs w:val="20"/>
        </w:rPr>
        <w:t>ულ</w:t>
      </w:r>
      <w:r>
        <w:rPr>
          <w:rFonts w:ascii="Sylfaen" w:hAnsi="Sylfaen" w:cs="Sylfaen"/>
          <w:spacing w:val="-2"/>
          <w:sz w:val="20"/>
          <w:szCs w:val="20"/>
        </w:rPr>
        <w:t>ო</w:t>
      </w:r>
      <w:r>
        <w:rPr>
          <w:rFonts w:ascii="Sylfaen" w:hAnsi="Sylfaen" w:cs="Sylfaen"/>
          <w:sz w:val="20"/>
          <w:szCs w:val="20"/>
        </w:rPr>
        <w:t>ნ</w:t>
      </w:r>
      <w:r>
        <w:rPr>
          <w:rFonts w:ascii="Sylfaen" w:hAnsi="Sylfaen" w:cs="Sylfaen"/>
          <w:spacing w:val="-1"/>
          <w:sz w:val="20"/>
          <w:szCs w:val="20"/>
        </w:rPr>
        <w:t xml:space="preserve"> </w:t>
      </w:r>
      <w:r>
        <w:rPr>
          <w:rFonts w:ascii="Sylfaen" w:hAnsi="Sylfaen" w:cs="Sylfaen"/>
          <w:spacing w:val="1"/>
          <w:sz w:val="20"/>
          <w:szCs w:val="20"/>
        </w:rPr>
        <w:t>ნ</w:t>
      </w:r>
      <w:r>
        <w:rPr>
          <w:rFonts w:ascii="Sylfaen" w:hAnsi="Sylfaen" w:cs="Sylfaen"/>
          <w:sz w:val="20"/>
          <w:szCs w:val="20"/>
        </w:rPr>
        <w:t>ა</w:t>
      </w:r>
      <w:r>
        <w:rPr>
          <w:rFonts w:ascii="Sylfaen" w:hAnsi="Sylfaen" w:cs="Sylfaen"/>
          <w:spacing w:val="-1"/>
          <w:sz w:val="20"/>
          <w:szCs w:val="20"/>
        </w:rPr>
        <w:t>კის</w:t>
      </w:r>
      <w:r>
        <w:rPr>
          <w:rFonts w:ascii="Sylfaen" w:hAnsi="Sylfaen" w:cs="Sylfaen"/>
          <w:sz w:val="20"/>
          <w:szCs w:val="20"/>
        </w:rPr>
        <w:t>რი</w:t>
      </w:r>
      <w:r>
        <w:rPr>
          <w:rFonts w:ascii="Sylfaen" w:hAnsi="Sylfaen" w:cs="Sylfaen"/>
          <w:spacing w:val="1"/>
          <w:sz w:val="20"/>
          <w:szCs w:val="20"/>
        </w:rPr>
        <w:t xml:space="preserve"> </w:t>
      </w:r>
      <w:r>
        <w:rPr>
          <w:rFonts w:ascii="Sylfaen" w:hAnsi="Sylfaen" w:cs="Sylfaen"/>
          <w:sz w:val="20"/>
          <w:szCs w:val="20"/>
        </w:rPr>
        <w:t>ვ</w:t>
      </w:r>
      <w:r>
        <w:rPr>
          <w:rFonts w:ascii="Sylfaen" w:hAnsi="Sylfaen" w:cs="Sylfaen"/>
          <w:spacing w:val="-1"/>
          <w:sz w:val="20"/>
          <w:szCs w:val="20"/>
        </w:rPr>
        <w:t>ა</w:t>
      </w:r>
      <w:r>
        <w:rPr>
          <w:rFonts w:ascii="Sylfaen" w:hAnsi="Sylfaen" w:cs="Sylfaen"/>
          <w:sz w:val="20"/>
          <w:szCs w:val="20"/>
        </w:rPr>
        <w:t>ლ</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ი;</w:t>
      </w:r>
    </w:p>
    <w:p>
      <w:pPr>
        <w:widowControl w:val="0"/>
        <w:autoSpaceDE w:val="0"/>
        <w:autoSpaceDN w:val="0"/>
        <w:adjustRightInd w:val="0"/>
        <w:spacing w:before="44" w:after="0"/>
        <w:ind w:right="58"/>
        <w:jc w:val="both"/>
        <w:rPr>
          <w:rFonts w:ascii="Sylfaen" w:hAnsi="Sylfaen" w:cs="Sylfaen"/>
          <w:sz w:val="20"/>
          <w:szCs w:val="20"/>
          <w:lang w:val="ka-GE"/>
        </w:rPr>
      </w:pPr>
      <w:r>
        <w:rPr>
          <w:rFonts w:ascii="Sylfaen" w:hAnsi="Sylfaen" w:cs="Sylfaen"/>
          <w:sz w:val="20"/>
          <w:szCs w:val="20"/>
        </w:rPr>
        <w:t xml:space="preserve">2.2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rPr>
        <w:t>ი</w:t>
      </w:r>
      <w:r>
        <w:rPr>
          <w:rFonts w:ascii="Sylfaen" w:hAnsi="Sylfaen" w:cs="Sylfaen"/>
          <w:sz w:val="20"/>
          <w:szCs w:val="20"/>
        </w:rPr>
        <w:t xml:space="preserve">“    </w:t>
      </w:r>
      <w:r>
        <w:rPr>
          <w:rFonts w:ascii="Sylfaen" w:hAnsi="Sylfaen" w:cs="Sylfaen"/>
          <w:spacing w:val="5"/>
          <w:sz w:val="20"/>
          <w:szCs w:val="20"/>
        </w:rPr>
        <w:t xml:space="preserve"> </w:t>
      </w:r>
      <w:r>
        <w:rPr>
          <w:rFonts w:ascii="Sylfaen" w:hAnsi="Sylfaen" w:cs="Sylfaen"/>
          <w:sz w:val="20"/>
          <w:szCs w:val="20"/>
        </w:rPr>
        <w:t>ვ</w:t>
      </w:r>
      <w:r>
        <w:rPr>
          <w:rFonts w:ascii="Sylfaen" w:hAnsi="Sylfaen" w:cs="Sylfaen"/>
          <w:spacing w:val="-1"/>
          <w:sz w:val="20"/>
          <w:szCs w:val="20"/>
        </w:rPr>
        <w:t>ა</w:t>
      </w:r>
      <w:r>
        <w:rPr>
          <w:rFonts w:ascii="Sylfaen" w:hAnsi="Sylfaen" w:cs="Sylfaen"/>
          <w:spacing w:val="-2"/>
          <w:sz w:val="20"/>
          <w:szCs w:val="20"/>
        </w:rPr>
        <w:t>ლ</w:t>
      </w:r>
      <w:r>
        <w:rPr>
          <w:rFonts w:ascii="Sylfaen" w:hAnsi="Sylfaen" w:cs="Sylfaen"/>
          <w:sz w:val="20"/>
          <w:szCs w:val="20"/>
        </w:rPr>
        <w:t>დ</w:t>
      </w:r>
      <w:r>
        <w:rPr>
          <w:rFonts w:ascii="Sylfaen" w:hAnsi="Sylfaen" w:cs="Sylfaen"/>
          <w:spacing w:val="2"/>
          <w:sz w:val="20"/>
          <w:szCs w:val="20"/>
        </w:rPr>
        <w:t>ე</w:t>
      </w:r>
      <w:r>
        <w:rPr>
          <w:rFonts w:ascii="Sylfaen" w:hAnsi="Sylfaen" w:cs="Sylfaen"/>
          <w:spacing w:val="-3"/>
          <w:sz w:val="20"/>
          <w:szCs w:val="20"/>
        </w:rPr>
        <w:t>ბ</w:t>
      </w:r>
      <w:r>
        <w:rPr>
          <w:rFonts w:ascii="Sylfaen" w:hAnsi="Sylfaen" w:cs="Sylfaen"/>
          <w:sz w:val="20"/>
          <w:szCs w:val="20"/>
        </w:rPr>
        <w:t xml:space="preserve">ულია  </w:t>
      </w:r>
      <w:r>
        <w:rPr>
          <w:rFonts w:ascii="Sylfaen" w:hAnsi="Sylfaen" w:cs="Sylfaen"/>
          <w:spacing w:val="4"/>
          <w:sz w:val="20"/>
          <w:szCs w:val="20"/>
        </w:rPr>
        <w:t xml:space="preserve"> </w:t>
      </w:r>
      <w:r>
        <w:rPr>
          <w:rFonts w:ascii="Sylfaen" w:hAnsi="Sylfaen" w:cs="Sylfaen"/>
          <w:spacing w:val="-1"/>
          <w:sz w:val="20"/>
          <w:szCs w:val="20"/>
        </w:rPr>
        <w:t>წ</w:t>
      </w:r>
      <w:r>
        <w:rPr>
          <w:rFonts w:ascii="Sylfaen" w:hAnsi="Sylfaen" w:cs="Sylfaen"/>
          <w:sz w:val="20"/>
          <w:szCs w:val="20"/>
        </w:rPr>
        <w:t>არ</w:t>
      </w:r>
      <w:r>
        <w:rPr>
          <w:rFonts w:ascii="Sylfaen" w:hAnsi="Sylfaen" w:cs="Sylfaen"/>
          <w:spacing w:val="-2"/>
          <w:sz w:val="20"/>
          <w:szCs w:val="20"/>
        </w:rPr>
        <w:t>უ</w:t>
      </w:r>
      <w:r>
        <w:rPr>
          <w:rFonts w:ascii="Sylfaen" w:hAnsi="Sylfaen" w:cs="Sylfaen"/>
          <w:sz w:val="20"/>
          <w:szCs w:val="20"/>
        </w:rPr>
        <w:t>დგ</w:t>
      </w:r>
      <w:r>
        <w:rPr>
          <w:rFonts w:ascii="Sylfaen" w:hAnsi="Sylfaen" w:cs="Sylfaen"/>
          <w:spacing w:val="-3"/>
          <w:sz w:val="20"/>
          <w:szCs w:val="20"/>
        </w:rPr>
        <w:t>ი</w:t>
      </w:r>
      <w:r>
        <w:rPr>
          <w:rFonts w:ascii="Sylfaen" w:hAnsi="Sylfaen" w:cs="Sylfaen"/>
          <w:spacing w:val="1"/>
          <w:sz w:val="20"/>
          <w:szCs w:val="20"/>
        </w:rPr>
        <w:t>ნ</w:t>
      </w:r>
      <w:r>
        <w:rPr>
          <w:rFonts w:ascii="Sylfaen" w:hAnsi="Sylfaen" w:cs="Sylfaen"/>
          <w:sz w:val="20"/>
          <w:szCs w:val="20"/>
        </w:rPr>
        <w:t xml:space="preserve">ოს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ელ</w:t>
      </w:r>
      <w:r>
        <w:rPr>
          <w:rFonts w:ascii="Sylfaen" w:hAnsi="Sylfaen" w:cs="Sylfaen"/>
          <w:spacing w:val="-1"/>
          <w:sz w:val="20"/>
          <w:szCs w:val="20"/>
        </w:rPr>
        <w:t>ს</w:t>
      </w:r>
      <w:r>
        <w:rPr>
          <w:rFonts w:ascii="Sylfaen" w:hAnsi="Sylfaen" w:cs="Sylfaen"/>
          <w:sz w:val="20"/>
          <w:szCs w:val="20"/>
        </w:rPr>
        <w:t xml:space="preserve">“ </w:t>
      </w:r>
      <w:r>
        <w:rPr>
          <w:rFonts w:ascii="Sylfaen" w:hAnsi="Sylfaen" w:cs="Sylfaen"/>
          <w:spacing w:val="-1"/>
          <w:sz w:val="20"/>
          <w:szCs w:val="20"/>
          <w:lang w:val="ka-GE"/>
        </w:rPr>
        <w:t xml:space="preserve">ღილაკზე დასატანი მასალა </w:t>
      </w:r>
      <w:r>
        <w:rPr>
          <w:rFonts w:ascii="Sylfaen" w:hAnsi="Sylfaen" w:cs="Sylfaen"/>
          <w:sz w:val="20"/>
          <w:szCs w:val="20"/>
          <w:lang w:val="ka-GE"/>
        </w:rPr>
        <w:t xml:space="preserve"> </w:t>
      </w:r>
      <w:r>
        <w:rPr>
          <w:rFonts w:ascii="Sylfaen" w:hAnsi="Sylfaen" w:cs="Sylfaen"/>
          <w:sz w:val="20"/>
          <w:szCs w:val="20"/>
        </w:rPr>
        <w:t>და</w:t>
      </w:r>
      <w:r>
        <w:rPr>
          <w:rFonts w:ascii="Sylfaen" w:hAnsi="Sylfaen" w:cs="Sylfaen"/>
          <w:spacing w:val="-1"/>
          <w:sz w:val="20"/>
          <w:szCs w:val="20"/>
        </w:rPr>
        <w:t>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2"/>
          <w:sz w:val="20"/>
          <w:szCs w:val="20"/>
        </w:rPr>
        <w:t>უ</w:t>
      </w:r>
      <w:r>
        <w:rPr>
          <w:rFonts w:ascii="Sylfaen" w:hAnsi="Sylfaen" w:cs="Sylfaen"/>
          <w:sz w:val="20"/>
          <w:szCs w:val="20"/>
        </w:rPr>
        <w:t>ლი</w:t>
      </w:r>
      <w:r>
        <w:rPr>
          <w:rFonts w:ascii="Sylfaen" w:hAnsi="Sylfaen" w:cs="Sylfaen"/>
          <w:spacing w:val="2"/>
          <w:sz w:val="20"/>
          <w:szCs w:val="20"/>
        </w:rPr>
        <w:t xml:space="preserve"> </w:t>
      </w:r>
      <w:r>
        <w:rPr>
          <w:rFonts w:ascii="Sylfaen" w:hAnsi="Sylfaen" w:cs="Sylfaen"/>
          <w:spacing w:val="-1"/>
          <w:sz w:val="20"/>
          <w:szCs w:val="20"/>
        </w:rPr>
        <w:t>ს</w:t>
      </w:r>
      <w:r>
        <w:rPr>
          <w:rFonts w:ascii="Sylfaen" w:hAnsi="Sylfaen" w:cs="Sylfaen"/>
          <w:sz w:val="20"/>
          <w:szCs w:val="20"/>
        </w:rPr>
        <w:t>ახ</w:t>
      </w:r>
      <w:r>
        <w:rPr>
          <w:rFonts w:ascii="Sylfaen" w:hAnsi="Sylfaen" w:cs="Sylfaen"/>
          <w:spacing w:val="-1"/>
          <w:sz w:val="20"/>
          <w:szCs w:val="20"/>
        </w:rPr>
        <w:t>ი</w:t>
      </w:r>
      <w:r>
        <w:rPr>
          <w:rFonts w:ascii="Sylfaen" w:hAnsi="Sylfaen" w:cs="Sylfaen"/>
          <w:spacing w:val="-2"/>
          <w:sz w:val="20"/>
          <w:szCs w:val="20"/>
        </w:rPr>
        <w:t>თ</w:t>
      </w:r>
      <w:r>
        <w:rPr>
          <w:rFonts w:ascii="Sylfaen" w:hAnsi="Sylfaen" w:cs="Sylfaen"/>
          <w:sz w:val="20"/>
          <w:szCs w:val="20"/>
        </w:rPr>
        <w:t>.</w:t>
      </w:r>
    </w:p>
    <w:p>
      <w:pPr>
        <w:widowControl w:val="0"/>
        <w:autoSpaceDE w:val="0"/>
        <w:autoSpaceDN w:val="0"/>
        <w:adjustRightInd w:val="0"/>
        <w:spacing w:after="0" w:line="275" w:lineRule="auto"/>
        <w:ind w:right="60"/>
        <w:jc w:val="both"/>
        <w:rPr>
          <w:rFonts w:ascii="Sylfaen" w:hAnsi="Sylfaen" w:cs="Sylfaen"/>
          <w:sz w:val="20"/>
          <w:szCs w:val="20"/>
        </w:rPr>
      </w:pPr>
      <w:r>
        <w:rPr>
          <w:rFonts w:ascii="Sylfaen" w:hAnsi="Sylfaen" w:cs="Sylfaen"/>
          <w:sz w:val="20"/>
          <w:szCs w:val="20"/>
        </w:rPr>
        <w:t xml:space="preserve">2.3 </w:t>
      </w:r>
      <w:r>
        <w:rPr>
          <w:rFonts w:ascii="Sylfaen" w:hAnsi="Sylfaen" w:cs="Sylfaen"/>
          <w:spacing w:val="-1"/>
          <w:sz w:val="20"/>
          <w:szCs w:val="20"/>
          <w:lang w:val="ka-GE"/>
        </w:rPr>
        <w:t>ღილაკზე განსათავსებელი</w:t>
      </w:r>
      <w:r>
        <w:rPr>
          <w:rFonts w:ascii="Sylfaen" w:hAnsi="Sylfaen" w:cs="Sylfaen"/>
          <w:sz w:val="20"/>
          <w:szCs w:val="20"/>
        </w:rPr>
        <w:t xml:space="preserve"> </w:t>
      </w:r>
      <w:r>
        <w:rPr>
          <w:rFonts w:ascii="Sylfaen" w:hAnsi="Sylfaen" w:cs="Sylfaen"/>
          <w:spacing w:val="19"/>
          <w:sz w:val="20"/>
          <w:szCs w:val="20"/>
        </w:rPr>
        <w:t xml:space="preserve"> </w:t>
      </w:r>
      <w:r>
        <w:rPr>
          <w:rFonts w:ascii="Sylfaen" w:hAnsi="Sylfaen" w:cs="Sylfaen"/>
          <w:sz w:val="20"/>
          <w:szCs w:val="20"/>
          <w:lang w:val="ka-GE"/>
        </w:rPr>
        <w:t>მასალის</w:t>
      </w:r>
      <w:r>
        <w:rPr>
          <w:rFonts w:ascii="Sylfaen" w:hAnsi="Sylfaen" w:cs="Sylfaen"/>
          <w:sz w:val="20"/>
          <w:szCs w:val="20"/>
        </w:rPr>
        <w:t xml:space="preserve"> </w:t>
      </w:r>
      <w:r>
        <w:rPr>
          <w:rFonts w:ascii="Sylfaen" w:hAnsi="Sylfaen" w:cs="Sylfaen"/>
          <w:spacing w:val="15"/>
          <w:sz w:val="20"/>
          <w:szCs w:val="20"/>
        </w:rPr>
        <w:t xml:space="preserve"> </w:t>
      </w:r>
      <w:r>
        <w:rPr>
          <w:rFonts w:ascii="Sylfaen" w:hAnsi="Sylfaen" w:cs="Sylfaen"/>
          <w:sz w:val="20"/>
          <w:szCs w:val="20"/>
        </w:rPr>
        <w:t>ხარი</w:t>
      </w:r>
      <w:r>
        <w:rPr>
          <w:rFonts w:ascii="Sylfaen" w:hAnsi="Sylfaen" w:cs="Sylfaen"/>
          <w:spacing w:val="-2"/>
          <w:sz w:val="20"/>
          <w:szCs w:val="20"/>
        </w:rPr>
        <w:t>ს</w:t>
      </w:r>
      <w:r>
        <w:rPr>
          <w:rFonts w:ascii="Sylfaen" w:hAnsi="Sylfaen" w:cs="Sylfaen"/>
          <w:sz w:val="20"/>
          <w:szCs w:val="20"/>
        </w:rPr>
        <w:t>ხზე</w:t>
      </w:r>
      <w:r>
        <w:rPr>
          <w:rFonts w:ascii="Sylfaen" w:hAnsi="Sylfaen" w:cs="Sylfaen"/>
          <w:sz w:val="20"/>
          <w:szCs w:val="20"/>
          <w:lang w:val="ka-GE"/>
        </w:rPr>
        <w:t>,</w:t>
      </w:r>
      <w:r>
        <w:rPr>
          <w:rFonts w:ascii="Sylfaen" w:hAnsi="Sylfaen" w:cs="Sylfaen"/>
          <w:spacing w:val="20"/>
          <w:sz w:val="20"/>
          <w:szCs w:val="20"/>
          <w:lang w:val="ka-GE"/>
        </w:rPr>
        <w:t xml:space="preserve"> </w:t>
      </w:r>
      <w:r>
        <w:rPr>
          <w:rFonts w:ascii="Sylfaen" w:hAnsi="Sylfaen" w:cs="Sylfaen"/>
          <w:sz w:val="20"/>
          <w:szCs w:val="20"/>
        </w:rPr>
        <w:t>შ</w:t>
      </w:r>
      <w:r>
        <w:rPr>
          <w:rFonts w:ascii="Sylfaen" w:hAnsi="Sylfaen" w:cs="Sylfaen"/>
          <w:spacing w:val="-3"/>
          <w:sz w:val="20"/>
          <w:szCs w:val="20"/>
        </w:rPr>
        <w:t>ი</w:t>
      </w:r>
      <w:r>
        <w:rPr>
          <w:rFonts w:ascii="Sylfaen" w:hAnsi="Sylfaen" w:cs="Sylfaen"/>
          <w:spacing w:val="1"/>
          <w:sz w:val="20"/>
          <w:szCs w:val="20"/>
        </w:rPr>
        <w:t>ნ</w:t>
      </w:r>
      <w:r>
        <w:rPr>
          <w:rFonts w:ascii="Sylfaen" w:hAnsi="Sylfaen" w:cs="Sylfaen"/>
          <w:sz w:val="20"/>
          <w:szCs w:val="20"/>
        </w:rPr>
        <w:t>აარ</w:t>
      </w:r>
      <w:r>
        <w:rPr>
          <w:rFonts w:ascii="Sylfaen" w:hAnsi="Sylfaen" w:cs="Sylfaen"/>
          <w:spacing w:val="-1"/>
          <w:sz w:val="20"/>
          <w:szCs w:val="20"/>
        </w:rPr>
        <w:t>ს</w:t>
      </w:r>
      <w:r>
        <w:rPr>
          <w:rFonts w:ascii="Sylfaen" w:hAnsi="Sylfaen" w:cs="Sylfaen"/>
          <w:spacing w:val="-2"/>
          <w:sz w:val="20"/>
          <w:szCs w:val="20"/>
        </w:rPr>
        <w:t>ზ</w:t>
      </w:r>
      <w:r>
        <w:rPr>
          <w:rFonts w:ascii="Sylfaen" w:hAnsi="Sylfaen" w:cs="Sylfaen"/>
          <w:sz w:val="20"/>
          <w:szCs w:val="20"/>
        </w:rPr>
        <w:t>ე</w:t>
      </w:r>
      <w:r>
        <w:rPr>
          <w:rFonts w:ascii="Sylfaen" w:hAnsi="Sylfaen" w:cs="Sylfaen"/>
          <w:sz w:val="20"/>
          <w:szCs w:val="20"/>
          <w:lang w:val="ka-GE"/>
        </w:rPr>
        <w:t>, საავტორო უფლებებსა და  სასაქონლო ნიშნების გამოყენებაზე</w:t>
      </w:r>
      <w:r>
        <w:rPr>
          <w:rFonts w:ascii="Sylfaen" w:hAnsi="Sylfaen" w:cs="Sylfaen"/>
          <w:spacing w:val="20"/>
          <w:sz w:val="20"/>
          <w:szCs w:val="20"/>
        </w:rPr>
        <w:t xml:space="preserve"> </w:t>
      </w:r>
      <w:r>
        <w:rPr>
          <w:rFonts w:ascii="Sylfaen" w:hAnsi="Sylfaen" w:cs="Sylfaen"/>
          <w:sz w:val="20"/>
          <w:szCs w:val="20"/>
        </w:rPr>
        <w:t xml:space="preserve"> </w:t>
      </w:r>
      <w:r>
        <w:rPr>
          <w:rFonts w:ascii="Sylfaen" w:hAnsi="Sylfaen" w:cs="Sylfaen"/>
          <w:spacing w:val="17"/>
          <w:sz w:val="20"/>
          <w:szCs w:val="20"/>
        </w:rPr>
        <w:t xml:space="preserve"> </w:t>
      </w:r>
      <w:r>
        <w:rPr>
          <w:rFonts w:ascii="Sylfaen" w:hAnsi="Sylfaen" w:cs="Sylfaen"/>
          <w:spacing w:val="-1"/>
          <w:sz w:val="20"/>
          <w:szCs w:val="20"/>
        </w:rPr>
        <w:t>ს</w:t>
      </w:r>
      <w:r>
        <w:rPr>
          <w:rFonts w:ascii="Sylfaen" w:hAnsi="Sylfaen" w:cs="Sylfaen"/>
          <w:spacing w:val="-2"/>
          <w:sz w:val="20"/>
          <w:szCs w:val="20"/>
        </w:rPr>
        <w:t>რ</w:t>
      </w:r>
      <w:r>
        <w:rPr>
          <w:rFonts w:ascii="Sylfaen" w:hAnsi="Sylfaen" w:cs="Sylfaen"/>
          <w:sz w:val="20"/>
          <w:szCs w:val="20"/>
        </w:rPr>
        <w:t>ულ</w:t>
      </w:r>
      <w:r>
        <w:rPr>
          <w:rFonts w:ascii="Sylfaen" w:hAnsi="Sylfaen" w:cs="Sylfaen"/>
          <w:sz w:val="20"/>
          <w:szCs w:val="20"/>
          <w:lang w:val="ka-GE"/>
        </w:rPr>
        <w:t xml:space="preserve"> </w:t>
      </w:r>
      <w:r>
        <w:rPr>
          <w:rFonts w:ascii="Sylfaen" w:hAnsi="Sylfaen" w:cs="Sylfaen"/>
          <w:sz w:val="20"/>
          <w:szCs w:val="20"/>
        </w:rPr>
        <w:t xml:space="preserve"> </w:t>
      </w:r>
      <w:r>
        <w:rPr>
          <w:rFonts w:ascii="Sylfaen" w:hAnsi="Sylfaen" w:cs="Sylfaen"/>
          <w:spacing w:val="1"/>
          <w:sz w:val="20"/>
          <w:szCs w:val="20"/>
        </w:rPr>
        <w:t>პ</w:t>
      </w:r>
      <w:r>
        <w:rPr>
          <w:rFonts w:ascii="Sylfaen" w:hAnsi="Sylfaen" w:cs="Sylfaen"/>
          <w:sz w:val="20"/>
          <w:szCs w:val="20"/>
        </w:rPr>
        <w:t>ა</w:t>
      </w:r>
      <w:r>
        <w:rPr>
          <w:rFonts w:ascii="Sylfaen" w:hAnsi="Sylfaen" w:cs="Sylfaen"/>
          <w:spacing w:val="-1"/>
          <w:sz w:val="20"/>
          <w:szCs w:val="20"/>
        </w:rPr>
        <w:t>ს</w:t>
      </w:r>
      <w:r>
        <w:rPr>
          <w:rFonts w:ascii="Sylfaen" w:hAnsi="Sylfaen" w:cs="Sylfaen"/>
          <w:sz w:val="20"/>
          <w:szCs w:val="20"/>
        </w:rPr>
        <w:t>უხი</w:t>
      </w:r>
      <w:r>
        <w:rPr>
          <w:rFonts w:ascii="Sylfaen" w:hAnsi="Sylfaen" w:cs="Sylfaen"/>
          <w:spacing w:val="-2"/>
          <w:sz w:val="20"/>
          <w:szCs w:val="20"/>
        </w:rPr>
        <w:t>ს</w:t>
      </w:r>
      <w:r>
        <w:rPr>
          <w:rFonts w:ascii="Sylfaen" w:hAnsi="Sylfaen" w:cs="Sylfaen"/>
          <w:spacing w:val="-1"/>
          <w:sz w:val="20"/>
          <w:szCs w:val="20"/>
        </w:rPr>
        <w:t>მ</w:t>
      </w:r>
      <w:r>
        <w:rPr>
          <w:rFonts w:ascii="Sylfaen" w:hAnsi="Sylfaen" w:cs="Sylfaen"/>
          <w:sz w:val="20"/>
          <w:szCs w:val="20"/>
        </w:rPr>
        <w:t>გ</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ლო</w:t>
      </w:r>
      <w:r>
        <w:rPr>
          <w:rFonts w:ascii="Sylfaen" w:hAnsi="Sylfaen" w:cs="Sylfaen"/>
          <w:spacing w:val="-3"/>
          <w:sz w:val="20"/>
          <w:szCs w:val="20"/>
        </w:rPr>
        <w:t>ბ</w:t>
      </w:r>
      <w:r>
        <w:rPr>
          <w:rFonts w:ascii="Sylfaen" w:hAnsi="Sylfaen" w:cs="Sylfaen"/>
          <w:sz w:val="20"/>
          <w:szCs w:val="20"/>
        </w:rPr>
        <w:t>ა</w:t>
      </w:r>
      <w:r>
        <w:rPr>
          <w:rFonts w:ascii="Sylfaen" w:hAnsi="Sylfaen" w:cs="Sylfaen"/>
          <w:sz w:val="20"/>
          <w:szCs w:val="20"/>
          <w:lang w:val="ka-GE"/>
        </w:rPr>
        <w:t>ს</w:t>
      </w:r>
      <w:r>
        <w:rPr>
          <w:rFonts w:ascii="Sylfaen" w:hAnsi="Sylfaen" w:cs="Sylfaen"/>
          <w:sz w:val="20"/>
          <w:szCs w:val="20"/>
        </w:rPr>
        <w:t xml:space="preserve"> </w:t>
      </w:r>
      <w:r>
        <w:rPr>
          <w:rFonts w:ascii="Sylfaen" w:hAnsi="Sylfaen" w:cs="Sylfaen"/>
          <w:spacing w:val="1"/>
          <w:sz w:val="20"/>
          <w:szCs w:val="20"/>
          <w:lang w:val="ka-GE"/>
        </w:rPr>
        <w:t>იღებს</w:t>
      </w:r>
      <w:r>
        <w:rPr>
          <w:rFonts w:ascii="Sylfaen" w:hAnsi="Sylfaen" w:cs="Sylfaen"/>
          <w:spacing w:val="2"/>
          <w:sz w:val="20"/>
          <w:szCs w:val="20"/>
        </w:rPr>
        <w:t xml:space="preserve"> </w:t>
      </w:r>
      <w:r>
        <w:rPr>
          <w:rFonts w:ascii="Sylfaen" w:hAnsi="Sylfaen" w:cs="Sylfaen"/>
          <w:spacing w:val="-1"/>
          <w:sz w:val="20"/>
          <w:szCs w:val="20"/>
        </w:rPr>
        <w:t>„</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pacing w:val="-1"/>
          <w:sz w:val="20"/>
          <w:szCs w:val="20"/>
          <w:lang w:val="ka-GE"/>
        </w:rPr>
        <w:t>ი</w:t>
      </w:r>
      <w:r>
        <w:rPr>
          <w:rFonts w:ascii="Sylfaen" w:hAnsi="Sylfaen" w:cs="Sylfaen"/>
          <w:sz w:val="20"/>
          <w:szCs w:val="20"/>
        </w:rPr>
        <w:t>“.</w:t>
      </w:r>
      <w:r>
        <w:rPr>
          <w:rFonts w:ascii="Sylfaen" w:hAnsi="Sylfaen" w:cs="Sylfaen"/>
          <w:spacing w:val="2"/>
          <w:sz w:val="20"/>
          <w:szCs w:val="20"/>
        </w:rPr>
        <w:t xml:space="preserve"> </w:t>
      </w:r>
    </w:p>
    <w:p>
      <w:pPr>
        <w:widowControl w:val="0"/>
        <w:tabs>
          <w:tab w:val="left" w:pos="940"/>
        </w:tabs>
        <w:autoSpaceDE w:val="0"/>
        <w:autoSpaceDN w:val="0"/>
        <w:adjustRightInd w:val="0"/>
        <w:spacing w:after="0" w:line="275" w:lineRule="auto"/>
        <w:ind w:right="60" w:hanging="523"/>
        <w:jc w:val="both"/>
        <w:rPr>
          <w:rFonts w:ascii="Sylfaen" w:hAnsi="Sylfaen" w:cs="Sylfaen"/>
          <w:spacing w:val="-1"/>
          <w:sz w:val="20"/>
          <w:szCs w:val="20"/>
          <w:lang w:val="ka-GE"/>
        </w:rPr>
      </w:pPr>
      <w:r>
        <w:rPr>
          <w:rFonts w:ascii="Sylfaen" w:hAnsi="Sylfaen" w:cs="Sylfaen"/>
          <w:sz w:val="20"/>
          <w:szCs w:val="20"/>
          <w:lang w:val="ka-GE"/>
        </w:rPr>
        <w:t xml:space="preserve">          </w:t>
      </w:r>
      <w:r>
        <w:rPr>
          <w:rFonts w:ascii="Sylfaen" w:hAnsi="Sylfaen" w:cs="Sylfaen"/>
          <w:sz w:val="20"/>
          <w:szCs w:val="20"/>
        </w:rPr>
        <w:t>2.4</w:t>
      </w:r>
      <w:r>
        <w:rPr>
          <w:rFonts w:ascii="Sylfaen" w:hAnsi="Sylfaen" w:cs="Sylfaen"/>
          <w:sz w:val="20"/>
          <w:szCs w:val="20"/>
          <w:lang w:val="ka-GE"/>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ლი“   უ</w:t>
      </w:r>
      <w:r>
        <w:rPr>
          <w:rFonts w:ascii="Sylfaen" w:hAnsi="Sylfaen" w:cs="Sylfaen"/>
          <w:spacing w:val="-2"/>
          <w:sz w:val="20"/>
          <w:szCs w:val="20"/>
        </w:rPr>
        <w:t>ფ</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pacing w:val="-1"/>
          <w:sz w:val="20"/>
          <w:szCs w:val="20"/>
        </w:rPr>
        <w:t>მ</w:t>
      </w:r>
      <w:r>
        <w:rPr>
          <w:rFonts w:ascii="Sylfaen" w:hAnsi="Sylfaen" w:cs="Sylfaen"/>
          <w:sz w:val="20"/>
          <w:szCs w:val="20"/>
        </w:rPr>
        <w:t>ო</w:t>
      </w:r>
      <w:r>
        <w:rPr>
          <w:rFonts w:ascii="Sylfaen" w:hAnsi="Sylfaen" w:cs="Sylfaen"/>
          <w:spacing w:val="-1"/>
          <w:sz w:val="20"/>
          <w:szCs w:val="20"/>
        </w:rPr>
        <w:t>სი</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 xml:space="preserve">ა   არ  </w:t>
      </w:r>
      <w:r>
        <w:rPr>
          <w:rFonts w:ascii="Sylfaen" w:hAnsi="Sylfaen" w:cs="Sylfaen"/>
          <w:spacing w:val="1"/>
          <w:sz w:val="20"/>
          <w:szCs w:val="20"/>
        </w:rPr>
        <w:t xml:space="preserve"> </w:t>
      </w:r>
      <w:r>
        <w:rPr>
          <w:rFonts w:ascii="Sylfaen" w:hAnsi="Sylfaen" w:cs="Sylfaen"/>
          <w:sz w:val="20"/>
          <w:szCs w:val="20"/>
          <w:lang w:val="ka-GE"/>
        </w:rPr>
        <w:t xml:space="preserve">განათავსოს ისეთი გამოსახულება ან ტექსტი, რომელიც ეწინააღმდეგება საქართველოს კანონმდებლობას. </w:t>
      </w:r>
    </w:p>
    <w:p>
      <w:pPr>
        <w:widowControl w:val="0"/>
        <w:tabs>
          <w:tab w:val="left" w:pos="940"/>
        </w:tabs>
        <w:autoSpaceDE w:val="0"/>
        <w:autoSpaceDN w:val="0"/>
        <w:adjustRightInd w:val="0"/>
        <w:spacing w:after="0" w:line="275" w:lineRule="auto"/>
        <w:ind w:right="60"/>
        <w:jc w:val="both"/>
        <w:rPr>
          <w:rFonts w:ascii="Sylfaen" w:hAnsi="Sylfaen" w:cs="Sylfaen"/>
          <w:spacing w:val="-1"/>
          <w:sz w:val="20"/>
          <w:szCs w:val="20"/>
          <w:lang w:val="ka-GE"/>
        </w:rPr>
      </w:pPr>
    </w:p>
    <w:p>
      <w:pPr>
        <w:widowControl w:val="0"/>
        <w:autoSpaceDE w:val="0"/>
        <w:autoSpaceDN w:val="0"/>
        <w:adjustRightInd w:val="0"/>
        <w:spacing w:before="37" w:after="0" w:line="240" w:lineRule="auto"/>
        <w:ind w:right="1948"/>
        <w:rPr>
          <w:rFonts w:ascii="Sylfaen" w:hAnsi="Sylfaen" w:cs="Sylfaen"/>
          <w:b/>
          <w:sz w:val="20"/>
          <w:szCs w:val="20"/>
          <w:lang w:val="ka-GE"/>
        </w:rPr>
      </w:pPr>
      <w:r>
        <w:rPr>
          <w:rFonts w:ascii="Sylfaen" w:hAnsi="Sylfaen" w:cs="Sylfaen"/>
          <w:b/>
          <w:sz w:val="20"/>
          <w:szCs w:val="20"/>
        </w:rPr>
        <w:t xml:space="preserve">3.  </w:t>
      </w:r>
      <w:r>
        <w:rPr>
          <w:rFonts w:ascii="Sylfaen" w:hAnsi="Sylfaen" w:cs="Sylfaen"/>
          <w:b/>
          <w:spacing w:val="29"/>
          <w:sz w:val="20"/>
          <w:szCs w:val="20"/>
        </w:rPr>
        <w:t xml:space="preserve"> </w:t>
      </w:r>
      <w:r>
        <w:rPr>
          <w:rFonts w:ascii="Sylfaen" w:hAnsi="Sylfaen" w:cs="Sylfaen"/>
          <w:b/>
          <w:spacing w:val="-1"/>
          <w:sz w:val="20"/>
          <w:szCs w:val="20"/>
        </w:rPr>
        <w:t>მ</w:t>
      </w:r>
      <w:r>
        <w:rPr>
          <w:rFonts w:ascii="Sylfaen" w:hAnsi="Sylfaen" w:cs="Sylfaen"/>
          <w:b/>
          <w:sz w:val="20"/>
          <w:szCs w:val="20"/>
        </w:rPr>
        <w:t>ო</w:t>
      </w:r>
      <w:r>
        <w:rPr>
          <w:rFonts w:ascii="Sylfaen" w:hAnsi="Sylfaen" w:cs="Sylfaen"/>
          <w:b/>
          <w:spacing w:val="1"/>
          <w:sz w:val="20"/>
          <w:szCs w:val="20"/>
        </w:rPr>
        <w:t>მ</w:t>
      </w:r>
      <w:r>
        <w:rPr>
          <w:rFonts w:ascii="Sylfaen" w:hAnsi="Sylfaen" w:cs="Sylfaen"/>
          <w:b/>
          <w:spacing w:val="-1"/>
          <w:sz w:val="20"/>
          <w:szCs w:val="20"/>
        </w:rPr>
        <w:t>ს</w:t>
      </w:r>
      <w:r>
        <w:rPr>
          <w:rFonts w:ascii="Sylfaen" w:hAnsi="Sylfaen" w:cs="Sylfaen"/>
          <w:b/>
          <w:sz w:val="20"/>
          <w:szCs w:val="20"/>
        </w:rPr>
        <w:t>ახუ</w:t>
      </w:r>
      <w:r>
        <w:rPr>
          <w:rFonts w:ascii="Sylfaen" w:hAnsi="Sylfaen" w:cs="Sylfaen"/>
          <w:b/>
          <w:spacing w:val="-2"/>
          <w:sz w:val="20"/>
          <w:szCs w:val="20"/>
        </w:rPr>
        <w:t>რ</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ს ღ</w:t>
      </w:r>
      <w:r>
        <w:rPr>
          <w:rFonts w:ascii="Sylfaen" w:hAnsi="Sylfaen" w:cs="Sylfaen"/>
          <w:b/>
          <w:spacing w:val="-1"/>
          <w:sz w:val="20"/>
          <w:szCs w:val="20"/>
        </w:rPr>
        <w:t>ი</w:t>
      </w:r>
      <w:r>
        <w:rPr>
          <w:rFonts w:ascii="Sylfaen" w:hAnsi="Sylfaen" w:cs="Sylfaen"/>
          <w:b/>
          <w:sz w:val="20"/>
          <w:szCs w:val="20"/>
        </w:rPr>
        <w:t>რ</w:t>
      </w:r>
      <w:r>
        <w:rPr>
          <w:rFonts w:ascii="Sylfaen" w:hAnsi="Sylfaen" w:cs="Sylfaen"/>
          <w:b/>
          <w:spacing w:val="2"/>
          <w:sz w:val="20"/>
          <w:szCs w:val="20"/>
        </w:rPr>
        <w:t>ე</w:t>
      </w:r>
      <w:r>
        <w:rPr>
          <w:rFonts w:ascii="Sylfaen" w:hAnsi="Sylfaen" w:cs="Sylfaen"/>
          <w:b/>
          <w:spacing w:val="-1"/>
          <w:sz w:val="20"/>
          <w:szCs w:val="20"/>
        </w:rPr>
        <w:t>ბ</w:t>
      </w:r>
      <w:r>
        <w:rPr>
          <w:rFonts w:ascii="Sylfaen" w:hAnsi="Sylfaen" w:cs="Sylfaen"/>
          <w:b/>
          <w:spacing w:val="-2"/>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w:t>
      </w:r>
      <w:r>
        <w:rPr>
          <w:rFonts w:ascii="Sylfaen" w:hAnsi="Sylfaen" w:cs="Sylfaen"/>
          <w:b/>
          <w:spacing w:val="1"/>
          <w:sz w:val="20"/>
          <w:szCs w:val="20"/>
        </w:rPr>
        <w:t>ა</w:t>
      </w:r>
      <w:r>
        <w:rPr>
          <w:rFonts w:ascii="Sylfaen" w:hAnsi="Sylfaen" w:cs="Sylfaen"/>
          <w:b/>
          <w:sz w:val="20"/>
          <w:szCs w:val="20"/>
        </w:rPr>
        <w:t xml:space="preserve">, </w:t>
      </w:r>
      <w:r>
        <w:rPr>
          <w:rFonts w:ascii="Sylfaen" w:hAnsi="Sylfaen" w:cs="Sylfaen"/>
          <w:b/>
          <w:spacing w:val="-1"/>
          <w:sz w:val="20"/>
          <w:szCs w:val="20"/>
        </w:rPr>
        <w:t>მ</w:t>
      </w:r>
      <w:r>
        <w:rPr>
          <w:rFonts w:ascii="Sylfaen" w:hAnsi="Sylfaen" w:cs="Sylfaen"/>
          <w:b/>
          <w:sz w:val="20"/>
          <w:szCs w:val="20"/>
        </w:rPr>
        <w:t>ო</w:t>
      </w:r>
      <w:r>
        <w:rPr>
          <w:rFonts w:ascii="Sylfaen" w:hAnsi="Sylfaen" w:cs="Sylfaen"/>
          <w:b/>
          <w:spacing w:val="-1"/>
          <w:sz w:val="20"/>
          <w:szCs w:val="20"/>
        </w:rPr>
        <w:t>მს</w:t>
      </w:r>
      <w:r>
        <w:rPr>
          <w:rFonts w:ascii="Sylfaen" w:hAnsi="Sylfaen" w:cs="Sylfaen"/>
          <w:b/>
          <w:sz w:val="20"/>
          <w:szCs w:val="20"/>
        </w:rPr>
        <w:t>ახურ</w:t>
      </w:r>
      <w:r>
        <w:rPr>
          <w:rFonts w:ascii="Sylfaen" w:hAnsi="Sylfaen" w:cs="Sylfaen"/>
          <w:b/>
          <w:spacing w:val="1"/>
          <w:sz w:val="20"/>
          <w:szCs w:val="20"/>
        </w:rPr>
        <w:t>ე</w:t>
      </w:r>
      <w:r>
        <w:rPr>
          <w:rFonts w:ascii="Sylfaen" w:hAnsi="Sylfaen" w:cs="Sylfaen"/>
          <w:b/>
          <w:spacing w:val="-1"/>
          <w:sz w:val="20"/>
          <w:szCs w:val="20"/>
        </w:rPr>
        <w:t>ბ</w:t>
      </w:r>
      <w:r>
        <w:rPr>
          <w:rFonts w:ascii="Sylfaen" w:hAnsi="Sylfaen" w:cs="Sylfaen"/>
          <w:b/>
          <w:sz w:val="20"/>
          <w:szCs w:val="20"/>
        </w:rPr>
        <w:t>ის</w:t>
      </w:r>
      <w:r>
        <w:rPr>
          <w:rFonts w:ascii="Sylfaen" w:hAnsi="Sylfaen" w:cs="Sylfaen"/>
          <w:b/>
          <w:spacing w:val="-1"/>
          <w:sz w:val="20"/>
          <w:szCs w:val="20"/>
        </w:rPr>
        <w:t xml:space="preserve"> </w:t>
      </w:r>
      <w:r>
        <w:rPr>
          <w:rFonts w:ascii="Sylfaen" w:hAnsi="Sylfaen" w:cs="Sylfaen"/>
          <w:b/>
          <w:sz w:val="20"/>
          <w:szCs w:val="20"/>
        </w:rPr>
        <w:t>შ</w:t>
      </w:r>
      <w:r>
        <w:rPr>
          <w:rFonts w:ascii="Sylfaen" w:hAnsi="Sylfaen" w:cs="Sylfaen"/>
          <w:b/>
          <w:spacing w:val="-1"/>
          <w:sz w:val="20"/>
          <w:szCs w:val="20"/>
        </w:rPr>
        <w:t>ეს</w:t>
      </w:r>
      <w:r>
        <w:rPr>
          <w:rFonts w:ascii="Sylfaen" w:hAnsi="Sylfaen" w:cs="Sylfaen"/>
          <w:b/>
          <w:sz w:val="20"/>
          <w:szCs w:val="20"/>
        </w:rPr>
        <w:t>რ</w:t>
      </w:r>
      <w:r>
        <w:rPr>
          <w:rFonts w:ascii="Sylfaen" w:hAnsi="Sylfaen" w:cs="Sylfaen"/>
          <w:b/>
          <w:spacing w:val="1"/>
          <w:sz w:val="20"/>
          <w:szCs w:val="20"/>
        </w:rPr>
        <w:t>უ</w:t>
      </w:r>
      <w:r>
        <w:rPr>
          <w:rFonts w:ascii="Sylfaen" w:hAnsi="Sylfaen" w:cs="Sylfaen"/>
          <w:b/>
          <w:sz w:val="20"/>
          <w:szCs w:val="20"/>
        </w:rPr>
        <w:t>ლ</w:t>
      </w:r>
      <w:r>
        <w:rPr>
          <w:rFonts w:ascii="Sylfaen" w:hAnsi="Sylfaen" w:cs="Sylfaen"/>
          <w:b/>
          <w:spacing w:val="1"/>
          <w:sz w:val="20"/>
          <w:szCs w:val="20"/>
        </w:rPr>
        <w:t>ე</w:t>
      </w:r>
      <w:r>
        <w:rPr>
          <w:rFonts w:ascii="Sylfaen" w:hAnsi="Sylfaen" w:cs="Sylfaen"/>
          <w:b/>
          <w:spacing w:val="-1"/>
          <w:sz w:val="20"/>
          <w:szCs w:val="20"/>
        </w:rPr>
        <w:t>ბის</w:t>
      </w:r>
      <w:r>
        <w:rPr>
          <w:rFonts w:ascii="Sylfaen" w:hAnsi="Sylfaen" w:cs="Sylfaen"/>
          <w:b/>
          <w:sz w:val="20"/>
          <w:szCs w:val="20"/>
        </w:rPr>
        <w:t>ა</w:t>
      </w:r>
      <w:r>
        <w:rPr>
          <w:rFonts w:ascii="Sylfaen" w:hAnsi="Sylfaen" w:cs="Sylfaen"/>
          <w:b/>
          <w:sz w:val="20"/>
          <w:szCs w:val="20"/>
          <w:lang w:val="ka-GE"/>
        </w:rPr>
        <w:t xml:space="preserve"> </w:t>
      </w:r>
      <w:r>
        <w:rPr>
          <w:rFonts w:ascii="Sylfaen" w:hAnsi="Sylfaen" w:cs="Sylfaen"/>
          <w:b/>
          <w:spacing w:val="1"/>
          <w:sz w:val="20"/>
          <w:szCs w:val="20"/>
        </w:rPr>
        <w:t>დ</w:t>
      </w:r>
      <w:r>
        <w:rPr>
          <w:rFonts w:ascii="Sylfaen" w:hAnsi="Sylfaen" w:cs="Sylfaen"/>
          <w:b/>
          <w:sz w:val="20"/>
          <w:szCs w:val="20"/>
        </w:rPr>
        <w:t>ა ა</w:t>
      </w:r>
      <w:r>
        <w:rPr>
          <w:rFonts w:ascii="Sylfaen" w:hAnsi="Sylfaen" w:cs="Sylfaen"/>
          <w:b/>
          <w:spacing w:val="1"/>
          <w:sz w:val="20"/>
          <w:szCs w:val="20"/>
        </w:rPr>
        <w:t>ნ</w:t>
      </w:r>
      <w:r>
        <w:rPr>
          <w:rFonts w:ascii="Sylfaen" w:hAnsi="Sylfaen" w:cs="Sylfaen"/>
          <w:b/>
          <w:sz w:val="20"/>
          <w:szCs w:val="20"/>
        </w:rPr>
        <w:t>ა</w:t>
      </w:r>
      <w:r>
        <w:rPr>
          <w:rFonts w:ascii="Sylfaen" w:hAnsi="Sylfaen" w:cs="Sylfaen"/>
          <w:b/>
          <w:spacing w:val="-2"/>
          <w:sz w:val="20"/>
          <w:szCs w:val="20"/>
        </w:rPr>
        <w:t>ზ</w:t>
      </w:r>
      <w:r>
        <w:rPr>
          <w:rFonts w:ascii="Sylfaen" w:hAnsi="Sylfaen" w:cs="Sylfaen"/>
          <w:b/>
          <w:sz w:val="20"/>
          <w:szCs w:val="20"/>
        </w:rPr>
        <w:t>ღაუ</w:t>
      </w:r>
      <w:r>
        <w:rPr>
          <w:rFonts w:ascii="Sylfaen" w:hAnsi="Sylfaen" w:cs="Sylfaen"/>
          <w:b/>
          <w:spacing w:val="-2"/>
          <w:sz w:val="20"/>
          <w:szCs w:val="20"/>
        </w:rPr>
        <w:t>რ</w:t>
      </w:r>
      <w:r>
        <w:rPr>
          <w:rFonts w:ascii="Sylfaen" w:hAnsi="Sylfaen" w:cs="Sylfaen"/>
          <w:b/>
          <w:spacing w:val="1"/>
          <w:sz w:val="20"/>
          <w:szCs w:val="20"/>
        </w:rPr>
        <w:t>ე</w:t>
      </w:r>
      <w:r>
        <w:rPr>
          <w:rFonts w:ascii="Sylfaen" w:hAnsi="Sylfaen" w:cs="Sylfaen"/>
          <w:b/>
          <w:spacing w:val="-1"/>
          <w:sz w:val="20"/>
          <w:szCs w:val="20"/>
        </w:rPr>
        <w:t>ბი</w:t>
      </w:r>
      <w:r>
        <w:rPr>
          <w:rFonts w:ascii="Sylfaen" w:hAnsi="Sylfaen" w:cs="Sylfaen"/>
          <w:b/>
          <w:sz w:val="20"/>
          <w:szCs w:val="20"/>
        </w:rPr>
        <w:t xml:space="preserve">ს </w:t>
      </w:r>
      <w:r>
        <w:rPr>
          <w:rFonts w:ascii="Sylfaen" w:hAnsi="Sylfaen" w:cs="Sylfaen"/>
          <w:b/>
          <w:spacing w:val="-1"/>
          <w:sz w:val="20"/>
          <w:szCs w:val="20"/>
        </w:rPr>
        <w:t>წ</w:t>
      </w:r>
      <w:r>
        <w:rPr>
          <w:rFonts w:ascii="Sylfaen" w:hAnsi="Sylfaen" w:cs="Sylfaen"/>
          <w:b/>
          <w:spacing w:val="1"/>
          <w:sz w:val="20"/>
          <w:szCs w:val="20"/>
        </w:rPr>
        <w:t>ე</w:t>
      </w:r>
      <w:r>
        <w:rPr>
          <w:rFonts w:ascii="Sylfaen" w:hAnsi="Sylfaen" w:cs="Sylfaen"/>
          <w:b/>
          <w:spacing w:val="-1"/>
          <w:sz w:val="20"/>
          <w:szCs w:val="20"/>
        </w:rPr>
        <w:t>ს</w:t>
      </w:r>
      <w:r>
        <w:rPr>
          <w:rFonts w:ascii="Sylfaen" w:hAnsi="Sylfaen" w:cs="Sylfaen"/>
          <w:b/>
          <w:sz w:val="20"/>
          <w:szCs w:val="20"/>
        </w:rPr>
        <w:t>ი</w:t>
      </w:r>
    </w:p>
    <w:p>
      <w:pPr>
        <w:widowControl w:val="0"/>
        <w:autoSpaceDE w:val="0"/>
        <w:autoSpaceDN w:val="0"/>
        <w:adjustRightInd w:val="0"/>
        <w:spacing w:after="0"/>
        <w:ind w:right="58"/>
        <w:jc w:val="both"/>
        <w:rPr>
          <w:rFonts w:ascii="Sylfaen" w:hAnsi="Sylfaen" w:cs="Sylfaen"/>
          <w:sz w:val="20"/>
          <w:szCs w:val="20"/>
          <w:lang w:val="ka-GE"/>
        </w:rPr>
      </w:pPr>
      <w:r>
        <w:rPr>
          <w:rFonts w:ascii="Sylfaen" w:hAnsi="Sylfaen" w:cs="Sylfaen"/>
          <w:sz w:val="20"/>
          <w:szCs w:val="20"/>
        </w:rPr>
        <w:t>3.1</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ლ</w:t>
      </w:r>
      <w:r>
        <w:rPr>
          <w:rFonts w:ascii="Sylfaen" w:hAnsi="Sylfaen" w:cs="Sylfaen"/>
          <w:spacing w:val="-1"/>
          <w:sz w:val="20"/>
          <w:szCs w:val="20"/>
        </w:rPr>
        <w:t>ის</w:t>
      </w:r>
      <w:r>
        <w:rPr>
          <w:rFonts w:ascii="Sylfaen" w:hAnsi="Sylfaen" w:cs="Sylfaen"/>
          <w:sz w:val="20"/>
          <w:szCs w:val="20"/>
        </w:rPr>
        <w:t xml:space="preserve">“  </w:t>
      </w:r>
      <w:r>
        <w:rPr>
          <w:rFonts w:ascii="Sylfaen" w:hAnsi="Sylfaen" w:cs="Sylfaen"/>
          <w:spacing w:val="12"/>
          <w:sz w:val="20"/>
          <w:szCs w:val="20"/>
        </w:rPr>
        <w:t xml:space="preserve"> </w:t>
      </w:r>
      <w:r>
        <w:rPr>
          <w:rFonts w:ascii="Sylfaen" w:hAnsi="Sylfaen" w:cs="Sylfaen"/>
          <w:spacing w:val="-1"/>
          <w:sz w:val="20"/>
          <w:szCs w:val="20"/>
        </w:rPr>
        <w:t>მიე</w:t>
      </w:r>
      <w:r>
        <w:rPr>
          <w:rFonts w:ascii="Sylfaen" w:hAnsi="Sylfaen" w:cs="Sylfaen"/>
          <w:sz w:val="20"/>
          <w:szCs w:val="20"/>
        </w:rPr>
        <w:t xml:space="preserve">რ  </w:t>
      </w:r>
      <w:r>
        <w:rPr>
          <w:rFonts w:ascii="Sylfaen" w:hAnsi="Sylfaen" w:cs="Sylfaen"/>
          <w:spacing w:val="12"/>
          <w:sz w:val="20"/>
          <w:szCs w:val="20"/>
        </w:rPr>
        <w:t xml:space="preserve"> </w:t>
      </w:r>
      <w:r>
        <w:rPr>
          <w:rFonts w:ascii="Sylfaen" w:hAnsi="Sylfaen" w:cs="Sylfaen"/>
          <w:spacing w:val="-1"/>
          <w:sz w:val="20"/>
          <w:szCs w:val="20"/>
          <w:lang w:val="ka-GE"/>
        </w:rPr>
        <w:t xml:space="preserve">დამვეთის ღილაკის უპირატესად განთავსების </w:t>
      </w:r>
      <w:r>
        <w:rPr>
          <w:rFonts w:ascii="Sylfaen" w:hAnsi="Sylfaen" w:cs="Sylfaen"/>
          <w:spacing w:val="-2"/>
          <w:sz w:val="20"/>
          <w:szCs w:val="20"/>
        </w:rPr>
        <w:t>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z w:val="20"/>
          <w:szCs w:val="20"/>
        </w:rPr>
        <w:t xml:space="preserve">დგომ  </w:t>
      </w:r>
      <w:r>
        <w:rPr>
          <w:rFonts w:ascii="Sylfaen" w:hAnsi="Sylfaen" w:cs="Sylfaen"/>
          <w:spacing w:val="13"/>
          <w:sz w:val="20"/>
          <w:szCs w:val="20"/>
        </w:rPr>
        <w:t xml:space="preserve"> </w:t>
      </w:r>
      <w:r>
        <w:rPr>
          <w:rFonts w:ascii="Sylfaen" w:hAnsi="Sylfaen" w:cs="Sylfaen"/>
          <w:spacing w:val="2"/>
          <w:sz w:val="20"/>
          <w:szCs w:val="20"/>
          <w:lang w:val="ka-GE"/>
        </w:rPr>
        <w:t xml:space="preserve">შემსრულებელი ელექტრონულად ატყობინებს ამის შესახებ დამკვეთს შემდეგ ელექტრონულ მისამართებზე </w:t>
      </w:r>
      <w:r>
        <w:rPr>
          <w:rFonts w:ascii="Sylfaen" w:hAnsi="Sylfaen" w:cs="Sylfaen"/>
          <w:spacing w:val="2"/>
          <w:sz w:val="20"/>
          <w:szCs w:val="20"/>
          <w:highlight w:val="lightGray"/>
          <w:lang w:val="ka-GE"/>
        </w:rPr>
        <w:t>--------------</w:t>
      </w:r>
      <w:r>
        <w:rPr>
          <w:rFonts w:ascii="Sylfaen" w:hAnsi="Sylfaen" w:cs="Sylfaen"/>
          <w:spacing w:val="2"/>
          <w:sz w:val="20"/>
          <w:szCs w:val="20"/>
          <w:lang w:val="ka-GE"/>
        </w:rPr>
        <w:t xml:space="preserve">. </w:t>
      </w:r>
      <w:r>
        <w:rPr>
          <w:rFonts w:ascii="Sylfaen" w:hAnsi="Sylfaen" w:cs="Sylfaen"/>
          <w:sz w:val="20"/>
          <w:szCs w:val="20"/>
        </w:rPr>
        <w:t>რის შ</w:t>
      </w:r>
      <w:r>
        <w:rPr>
          <w:rFonts w:ascii="Sylfaen" w:hAnsi="Sylfaen" w:cs="Sylfaen"/>
          <w:spacing w:val="1"/>
          <w:sz w:val="20"/>
          <w:szCs w:val="20"/>
        </w:rPr>
        <w:t>ე</w:t>
      </w:r>
      <w:r>
        <w:rPr>
          <w:rFonts w:ascii="Sylfaen" w:hAnsi="Sylfaen" w:cs="Sylfaen"/>
          <w:spacing w:val="-1"/>
          <w:sz w:val="20"/>
          <w:szCs w:val="20"/>
        </w:rPr>
        <w:t>მ</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z w:val="20"/>
          <w:szCs w:val="20"/>
        </w:rPr>
        <w:t>გაც</w:t>
      </w:r>
      <w:r>
        <w:rPr>
          <w:rFonts w:ascii="Sylfaen" w:hAnsi="Sylfaen" w:cs="Sylfaen"/>
          <w:spacing w:val="2"/>
          <w:sz w:val="20"/>
          <w:szCs w:val="20"/>
        </w:rPr>
        <w:t xml:space="preserve"> </w:t>
      </w:r>
      <w:r>
        <w:rPr>
          <w:rFonts w:ascii="Sylfaen" w:hAnsi="Sylfaen" w:cs="Sylfaen"/>
          <w:spacing w:val="-3"/>
          <w:sz w:val="20"/>
          <w:szCs w:val="20"/>
        </w:rPr>
        <w:t>ი</w:t>
      </w:r>
      <w:r>
        <w:rPr>
          <w:rFonts w:ascii="Sylfaen" w:hAnsi="Sylfaen" w:cs="Sylfaen"/>
          <w:sz w:val="20"/>
          <w:szCs w:val="20"/>
        </w:rPr>
        <w:t>თვ</w:t>
      </w:r>
      <w:r>
        <w:rPr>
          <w:rFonts w:ascii="Sylfaen" w:hAnsi="Sylfaen" w:cs="Sylfaen"/>
          <w:spacing w:val="-3"/>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 xml:space="preserve">ა </w:t>
      </w:r>
      <w:r>
        <w:rPr>
          <w:rFonts w:ascii="Sylfaen" w:hAnsi="Sylfaen" w:cs="Sylfaen"/>
          <w:sz w:val="20"/>
          <w:szCs w:val="20"/>
          <w:lang w:val="ka-GE"/>
        </w:rPr>
        <w:t xml:space="preserve">ღილაკი უპირატესად </w:t>
      </w:r>
      <w:r>
        <w:rPr>
          <w:rFonts w:ascii="Sylfaen" w:hAnsi="Sylfaen" w:cs="Sylfaen"/>
          <w:sz w:val="20"/>
          <w:szCs w:val="20"/>
        </w:rPr>
        <w:t xml:space="preserve"> </w:t>
      </w:r>
      <w:r>
        <w:rPr>
          <w:rFonts w:ascii="Sylfaen" w:hAnsi="Sylfaen" w:cs="Sylfaen"/>
          <w:sz w:val="20"/>
          <w:szCs w:val="20"/>
          <w:lang w:val="ka-GE"/>
        </w:rPr>
        <w:t xml:space="preserve">განთავსებულად. </w:t>
      </w:r>
      <w:r>
        <w:rPr>
          <w:rFonts w:ascii="Sylfaen" w:hAnsi="Sylfaen" w:cs="Sylfaen"/>
          <w:sz w:val="20"/>
          <w:szCs w:val="20"/>
        </w:rPr>
        <w:t>ყო</w:t>
      </w:r>
      <w:r>
        <w:rPr>
          <w:rFonts w:ascii="Sylfaen" w:hAnsi="Sylfaen" w:cs="Sylfaen"/>
          <w:spacing w:val="-4"/>
          <w:sz w:val="20"/>
          <w:szCs w:val="20"/>
        </w:rPr>
        <w:t>ვ</w:t>
      </w:r>
      <w:r>
        <w:rPr>
          <w:rFonts w:ascii="Sylfaen" w:hAnsi="Sylfaen" w:cs="Sylfaen"/>
          <w:spacing w:val="1"/>
          <w:sz w:val="20"/>
          <w:szCs w:val="20"/>
        </w:rPr>
        <w:t>ე</w:t>
      </w:r>
      <w:r>
        <w:rPr>
          <w:rFonts w:ascii="Sylfaen" w:hAnsi="Sylfaen" w:cs="Sylfaen"/>
          <w:sz w:val="20"/>
          <w:szCs w:val="20"/>
        </w:rPr>
        <w:t xml:space="preserve">ლი   </w:t>
      </w:r>
      <w:r>
        <w:rPr>
          <w:rFonts w:ascii="Sylfaen" w:hAnsi="Sylfaen" w:cs="Sylfaen"/>
          <w:spacing w:val="-2"/>
          <w:sz w:val="20"/>
          <w:szCs w:val="20"/>
        </w:rPr>
        <w:t>თ</w:t>
      </w:r>
      <w:r>
        <w:rPr>
          <w:rFonts w:ascii="Sylfaen" w:hAnsi="Sylfaen" w:cs="Sylfaen"/>
          <w:sz w:val="20"/>
          <w:szCs w:val="20"/>
        </w:rPr>
        <w:t>ვ</w:t>
      </w:r>
      <w:r>
        <w:rPr>
          <w:rFonts w:ascii="Sylfaen" w:hAnsi="Sylfaen" w:cs="Sylfaen"/>
          <w:spacing w:val="-2"/>
          <w:sz w:val="20"/>
          <w:szCs w:val="20"/>
        </w:rPr>
        <w:t>ი</w:t>
      </w:r>
      <w:r>
        <w:rPr>
          <w:rFonts w:ascii="Sylfaen" w:hAnsi="Sylfaen" w:cs="Sylfaen"/>
          <w:sz w:val="20"/>
          <w:szCs w:val="20"/>
        </w:rPr>
        <w:t xml:space="preserve">ს  </w:t>
      </w:r>
      <w:r>
        <w:rPr>
          <w:rFonts w:ascii="Sylfaen" w:hAnsi="Sylfaen" w:cs="Sylfaen"/>
          <w:spacing w:val="2"/>
          <w:sz w:val="20"/>
          <w:szCs w:val="20"/>
        </w:rPr>
        <w:t xml:space="preserve"> </w:t>
      </w:r>
      <w:r>
        <w:rPr>
          <w:rFonts w:ascii="Sylfaen" w:hAnsi="Sylfaen" w:cs="Sylfaen"/>
          <w:spacing w:val="-1"/>
          <w:sz w:val="20"/>
          <w:szCs w:val="20"/>
        </w:rPr>
        <w:t>ბ</w:t>
      </w:r>
      <w:r>
        <w:rPr>
          <w:rFonts w:ascii="Sylfaen" w:hAnsi="Sylfaen" w:cs="Sylfaen"/>
          <w:sz w:val="20"/>
          <w:szCs w:val="20"/>
        </w:rPr>
        <w:t>ოლ</w:t>
      </w:r>
      <w:r>
        <w:rPr>
          <w:rFonts w:ascii="Sylfaen" w:hAnsi="Sylfaen" w:cs="Sylfaen"/>
          <w:sz w:val="20"/>
          <w:szCs w:val="20"/>
          <w:lang w:val="ka-GE"/>
        </w:rPr>
        <w:t>ო</w:t>
      </w:r>
      <w:r>
        <w:rPr>
          <w:rFonts w:ascii="Sylfaen" w:hAnsi="Sylfaen" w:cs="Sylfaen"/>
          <w:sz w:val="20"/>
          <w:szCs w:val="20"/>
        </w:rPr>
        <w:t xml:space="preserve">ს  </w:t>
      </w:r>
      <w:r>
        <w:rPr>
          <w:rFonts w:ascii="Sylfaen" w:hAnsi="Sylfaen" w:cs="Sylfaen"/>
          <w:spacing w:val="1"/>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1"/>
          <w:sz w:val="20"/>
          <w:szCs w:val="20"/>
        </w:rPr>
        <w:t>ე</w:t>
      </w:r>
      <w:r>
        <w:rPr>
          <w:rFonts w:ascii="Sylfaen" w:hAnsi="Sylfaen" w:cs="Sylfaen"/>
          <w:sz w:val="20"/>
          <w:szCs w:val="20"/>
        </w:rPr>
        <w:t xml:space="preserve">ლი   </w:t>
      </w:r>
      <w:r>
        <w:rPr>
          <w:rFonts w:ascii="Sylfaen" w:hAnsi="Sylfaen" w:cs="Sylfaen"/>
          <w:spacing w:val="2"/>
          <w:sz w:val="20"/>
          <w:szCs w:val="20"/>
        </w:rPr>
        <w:t>წ</w:t>
      </w:r>
      <w:r>
        <w:rPr>
          <w:rFonts w:ascii="Sylfaen" w:hAnsi="Sylfaen" w:cs="Sylfaen"/>
          <w:sz w:val="20"/>
          <w:szCs w:val="20"/>
        </w:rPr>
        <w:t>არ</w:t>
      </w:r>
      <w:r>
        <w:rPr>
          <w:rFonts w:ascii="Sylfaen" w:hAnsi="Sylfaen" w:cs="Sylfaen"/>
          <w:spacing w:val="-2"/>
          <w:sz w:val="20"/>
          <w:szCs w:val="20"/>
        </w:rPr>
        <w:t>უ</w:t>
      </w:r>
      <w:r>
        <w:rPr>
          <w:rFonts w:ascii="Sylfaen" w:hAnsi="Sylfaen" w:cs="Sylfaen"/>
          <w:sz w:val="20"/>
          <w:szCs w:val="20"/>
        </w:rPr>
        <w:t>დგ</w:t>
      </w:r>
      <w:r>
        <w:rPr>
          <w:rFonts w:ascii="Sylfaen" w:hAnsi="Sylfaen" w:cs="Sylfaen"/>
          <w:spacing w:val="-1"/>
          <w:sz w:val="20"/>
          <w:szCs w:val="20"/>
        </w:rPr>
        <w:t>ე</w:t>
      </w:r>
      <w:r>
        <w:rPr>
          <w:rFonts w:ascii="Sylfaen" w:hAnsi="Sylfaen" w:cs="Sylfaen"/>
          <w:spacing w:val="1"/>
          <w:sz w:val="20"/>
          <w:szCs w:val="20"/>
        </w:rPr>
        <w:t>ნ</w:t>
      </w:r>
      <w:r>
        <w:rPr>
          <w:rFonts w:ascii="Sylfaen" w:hAnsi="Sylfaen" w:cs="Sylfaen"/>
          <w:sz w:val="20"/>
          <w:szCs w:val="20"/>
        </w:rPr>
        <w:t>ს და</w:t>
      </w:r>
      <w:r>
        <w:rPr>
          <w:rFonts w:ascii="Sylfaen" w:hAnsi="Sylfaen" w:cs="Sylfaen"/>
          <w:spacing w:val="-1"/>
          <w:sz w:val="20"/>
          <w:szCs w:val="20"/>
        </w:rPr>
        <w:t>მკ</w:t>
      </w:r>
      <w:r>
        <w:rPr>
          <w:rFonts w:ascii="Sylfaen" w:hAnsi="Sylfaen" w:cs="Sylfaen"/>
          <w:sz w:val="20"/>
          <w:szCs w:val="20"/>
        </w:rPr>
        <w:t>ვე</w:t>
      </w:r>
      <w:r>
        <w:rPr>
          <w:rFonts w:ascii="Sylfaen" w:hAnsi="Sylfaen" w:cs="Sylfaen"/>
          <w:spacing w:val="1"/>
          <w:sz w:val="20"/>
          <w:szCs w:val="20"/>
        </w:rPr>
        <w:t>თ</w:t>
      </w:r>
      <w:r>
        <w:rPr>
          <w:rFonts w:ascii="Sylfaen" w:hAnsi="Sylfaen" w:cs="Sylfaen"/>
          <w:sz w:val="20"/>
          <w:szCs w:val="20"/>
        </w:rPr>
        <w:t xml:space="preserve">ს </w:t>
      </w:r>
      <w:r>
        <w:rPr>
          <w:rFonts w:ascii="Sylfaen" w:hAnsi="Sylfaen" w:cs="Sylfaen"/>
          <w:spacing w:val="-1"/>
          <w:sz w:val="20"/>
          <w:szCs w:val="20"/>
        </w:rPr>
        <w:t>მი</w:t>
      </w:r>
      <w:r>
        <w:rPr>
          <w:rFonts w:ascii="Sylfaen" w:hAnsi="Sylfaen" w:cs="Sylfaen"/>
          <w:sz w:val="20"/>
          <w:szCs w:val="20"/>
        </w:rPr>
        <w:t>ღ</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2"/>
          <w:sz w:val="20"/>
          <w:szCs w:val="20"/>
        </w:rPr>
        <w:t>ა</w:t>
      </w:r>
      <w:r>
        <w:rPr>
          <w:rFonts w:ascii="Sylfaen" w:hAnsi="Sylfaen" w:cs="Sylfaen"/>
          <w:spacing w:val="1"/>
          <w:sz w:val="20"/>
          <w:szCs w:val="20"/>
        </w:rPr>
        <w:t>-</w:t>
      </w:r>
      <w:r>
        <w:rPr>
          <w:rFonts w:ascii="Sylfaen" w:hAnsi="Sylfaen" w:cs="Sylfaen"/>
          <w:sz w:val="20"/>
          <w:szCs w:val="20"/>
        </w:rPr>
        <w:t>ჩა</w:t>
      </w:r>
      <w:r>
        <w:rPr>
          <w:rFonts w:ascii="Sylfaen" w:hAnsi="Sylfaen" w:cs="Sylfaen"/>
          <w:spacing w:val="-1"/>
          <w:sz w:val="20"/>
          <w:szCs w:val="20"/>
        </w:rPr>
        <w:t>ბ</w:t>
      </w:r>
      <w:r>
        <w:rPr>
          <w:rFonts w:ascii="Sylfaen" w:hAnsi="Sylfaen" w:cs="Sylfaen"/>
          <w:sz w:val="20"/>
          <w:szCs w:val="20"/>
        </w:rPr>
        <w:t>ა</w:t>
      </w:r>
      <w:r>
        <w:rPr>
          <w:rFonts w:ascii="Sylfaen" w:hAnsi="Sylfaen" w:cs="Sylfaen"/>
          <w:spacing w:val="-2"/>
          <w:sz w:val="20"/>
          <w:szCs w:val="20"/>
        </w:rPr>
        <w:t>რ</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 აქ</w:t>
      </w:r>
      <w:r>
        <w:rPr>
          <w:rFonts w:ascii="Sylfaen" w:hAnsi="Sylfaen" w:cs="Sylfaen"/>
          <w:spacing w:val="-1"/>
          <w:sz w:val="20"/>
          <w:szCs w:val="20"/>
        </w:rPr>
        <w:t>ტ</w:t>
      </w:r>
      <w:r>
        <w:rPr>
          <w:rFonts w:ascii="Sylfaen" w:hAnsi="Sylfaen" w:cs="Sylfaen"/>
          <w:sz w:val="20"/>
          <w:szCs w:val="20"/>
        </w:rPr>
        <w:t>ს გა</w:t>
      </w:r>
      <w:r>
        <w:rPr>
          <w:rFonts w:ascii="Sylfaen" w:hAnsi="Sylfaen" w:cs="Sylfaen"/>
          <w:spacing w:val="-2"/>
          <w:sz w:val="20"/>
          <w:szCs w:val="20"/>
        </w:rPr>
        <w:t>წ</w:t>
      </w:r>
      <w:r>
        <w:rPr>
          <w:rFonts w:ascii="Sylfaen" w:hAnsi="Sylfaen" w:cs="Sylfaen"/>
          <w:spacing w:val="1"/>
          <w:sz w:val="20"/>
          <w:szCs w:val="20"/>
        </w:rPr>
        <w:t>ე</w:t>
      </w:r>
      <w:r>
        <w:rPr>
          <w:rFonts w:ascii="Sylfaen" w:hAnsi="Sylfaen" w:cs="Sylfaen"/>
          <w:spacing w:val="-2"/>
          <w:sz w:val="20"/>
          <w:szCs w:val="20"/>
        </w:rPr>
        <w:t>უ</w:t>
      </w:r>
      <w:r>
        <w:rPr>
          <w:rFonts w:ascii="Sylfaen" w:hAnsi="Sylfaen" w:cs="Sylfaen"/>
          <w:sz w:val="20"/>
          <w:szCs w:val="20"/>
        </w:rPr>
        <w:t>ლ</w:t>
      </w:r>
      <w:r>
        <w:rPr>
          <w:rFonts w:ascii="Sylfaen" w:hAnsi="Sylfaen" w:cs="Sylfaen"/>
          <w:spacing w:val="1"/>
          <w:sz w:val="20"/>
          <w:szCs w:val="20"/>
        </w:rPr>
        <w:t xml:space="preserve"> </w:t>
      </w:r>
      <w:r>
        <w:rPr>
          <w:rFonts w:ascii="Sylfaen" w:hAnsi="Sylfaen" w:cs="Sylfaen"/>
          <w:spacing w:val="-1"/>
          <w:sz w:val="20"/>
          <w:szCs w:val="20"/>
        </w:rPr>
        <w:t>მ</w:t>
      </w:r>
      <w:r>
        <w:rPr>
          <w:rFonts w:ascii="Sylfaen" w:hAnsi="Sylfaen" w:cs="Sylfaen"/>
          <w:sz w:val="20"/>
          <w:szCs w:val="20"/>
        </w:rPr>
        <w:t>ო</w:t>
      </w:r>
      <w:r>
        <w:rPr>
          <w:rFonts w:ascii="Sylfaen" w:hAnsi="Sylfaen" w:cs="Sylfaen"/>
          <w:spacing w:val="-1"/>
          <w:sz w:val="20"/>
          <w:szCs w:val="20"/>
        </w:rPr>
        <w:t>მს</w:t>
      </w:r>
      <w:r>
        <w:rPr>
          <w:rFonts w:ascii="Sylfaen" w:hAnsi="Sylfaen" w:cs="Sylfaen"/>
          <w:sz w:val="20"/>
          <w:szCs w:val="20"/>
        </w:rPr>
        <w:t>ახურ</w:t>
      </w:r>
      <w:r>
        <w:rPr>
          <w:rFonts w:ascii="Sylfaen" w:hAnsi="Sylfaen" w:cs="Sylfaen"/>
          <w:spacing w:val="-1"/>
          <w:sz w:val="20"/>
          <w:szCs w:val="20"/>
        </w:rPr>
        <w:t>ე</w:t>
      </w:r>
      <w:r>
        <w:rPr>
          <w:rFonts w:ascii="Sylfaen" w:hAnsi="Sylfaen" w:cs="Sylfaen"/>
          <w:sz w:val="20"/>
          <w:szCs w:val="20"/>
        </w:rPr>
        <w:t>ბ</w:t>
      </w:r>
      <w:r>
        <w:rPr>
          <w:rFonts w:ascii="Sylfaen" w:hAnsi="Sylfaen" w:cs="Sylfaen"/>
          <w:spacing w:val="-1"/>
          <w:sz w:val="20"/>
          <w:szCs w:val="20"/>
        </w:rPr>
        <w:t>ა</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w:t>
      </w:r>
      <w:r>
        <w:rPr>
          <w:rFonts w:ascii="Sylfaen" w:hAnsi="Sylfaen" w:cs="Sylfaen"/>
          <w:spacing w:val="1"/>
          <w:sz w:val="20"/>
          <w:szCs w:val="20"/>
        </w:rPr>
        <w:t xml:space="preserve"> </w:t>
      </w:r>
      <w:r>
        <w:rPr>
          <w:rFonts w:ascii="Sylfaen" w:hAnsi="Sylfaen" w:cs="Sylfaen"/>
          <w:sz w:val="20"/>
          <w:szCs w:val="20"/>
        </w:rPr>
        <w:t xml:space="preserve">რის </w:t>
      </w:r>
      <w:r>
        <w:rPr>
          <w:rFonts w:ascii="Sylfaen" w:hAnsi="Sylfaen" w:cs="Sylfaen"/>
          <w:spacing w:val="-1"/>
          <w:sz w:val="20"/>
          <w:szCs w:val="20"/>
        </w:rPr>
        <w:t>ს</w:t>
      </w:r>
      <w:r>
        <w:rPr>
          <w:rFonts w:ascii="Sylfaen" w:hAnsi="Sylfaen" w:cs="Sylfaen"/>
          <w:sz w:val="20"/>
          <w:szCs w:val="20"/>
        </w:rPr>
        <w:t>ა</w:t>
      </w:r>
      <w:r>
        <w:rPr>
          <w:rFonts w:ascii="Sylfaen" w:hAnsi="Sylfaen" w:cs="Sylfaen"/>
          <w:spacing w:val="-2"/>
          <w:sz w:val="20"/>
          <w:szCs w:val="20"/>
        </w:rPr>
        <w:t>ფ</w:t>
      </w:r>
      <w:r>
        <w:rPr>
          <w:rFonts w:ascii="Sylfaen" w:hAnsi="Sylfaen" w:cs="Sylfaen"/>
          <w:sz w:val="20"/>
          <w:szCs w:val="20"/>
        </w:rPr>
        <w:t>უ</w:t>
      </w:r>
      <w:r>
        <w:rPr>
          <w:rFonts w:ascii="Sylfaen" w:hAnsi="Sylfaen" w:cs="Sylfaen"/>
          <w:spacing w:val="1"/>
          <w:sz w:val="20"/>
          <w:szCs w:val="20"/>
        </w:rPr>
        <w:t>ძ</w:t>
      </w:r>
      <w:r>
        <w:rPr>
          <w:rFonts w:ascii="Sylfaen" w:hAnsi="Sylfaen" w:cs="Sylfaen"/>
          <w:spacing w:val="-3"/>
          <w:sz w:val="20"/>
          <w:szCs w:val="20"/>
        </w:rPr>
        <w:t>ვ</w:t>
      </w:r>
      <w:r>
        <w:rPr>
          <w:rFonts w:ascii="Sylfaen" w:hAnsi="Sylfaen" w:cs="Sylfaen"/>
          <w:spacing w:val="1"/>
          <w:sz w:val="20"/>
          <w:szCs w:val="20"/>
        </w:rPr>
        <w:t>ე</w:t>
      </w:r>
      <w:r>
        <w:rPr>
          <w:rFonts w:ascii="Sylfaen" w:hAnsi="Sylfaen" w:cs="Sylfaen"/>
          <w:sz w:val="20"/>
          <w:szCs w:val="20"/>
        </w:rPr>
        <w:t>ლ</w:t>
      </w:r>
      <w:r>
        <w:rPr>
          <w:rFonts w:ascii="Sylfaen" w:hAnsi="Sylfaen" w:cs="Sylfaen"/>
          <w:spacing w:val="-2"/>
          <w:sz w:val="20"/>
          <w:szCs w:val="20"/>
        </w:rPr>
        <w:t>ზ</w:t>
      </w:r>
      <w:r>
        <w:rPr>
          <w:rFonts w:ascii="Sylfaen" w:hAnsi="Sylfaen" w:cs="Sylfaen"/>
          <w:spacing w:val="1"/>
          <w:sz w:val="20"/>
          <w:szCs w:val="20"/>
        </w:rPr>
        <w:t>ე</w:t>
      </w:r>
      <w:r>
        <w:rPr>
          <w:rFonts w:ascii="Sylfaen" w:hAnsi="Sylfaen" w:cs="Sylfaen"/>
          <w:sz w:val="20"/>
          <w:szCs w:val="20"/>
        </w:rPr>
        <w:t>ც</w:t>
      </w:r>
      <w:r>
        <w:rPr>
          <w:rFonts w:ascii="Sylfaen" w:hAnsi="Sylfaen" w:cs="Sylfaen"/>
          <w:spacing w:val="4"/>
          <w:sz w:val="20"/>
          <w:szCs w:val="20"/>
        </w:rPr>
        <w:t xml:space="preserve"> </w:t>
      </w:r>
      <w:r>
        <w:rPr>
          <w:rFonts w:ascii="Sylfaen" w:hAnsi="Sylfaen" w:cs="Sylfaen"/>
          <w:spacing w:val="-1"/>
          <w:sz w:val="20"/>
          <w:szCs w:val="20"/>
        </w:rPr>
        <w:t>მ</w:t>
      </w:r>
      <w:r>
        <w:rPr>
          <w:rFonts w:ascii="Sylfaen" w:hAnsi="Sylfaen" w:cs="Sylfaen"/>
          <w:sz w:val="20"/>
          <w:szCs w:val="20"/>
        </w:rPr>
        <w:t>ოხ</w:t>
      </w:r>
      <w:r>
        <w:rPr>
          <w:rFonts w:ascii="Sylfaen" w:hAnsi="Sylfaen" w:cs="Sylfaen"/>
          <w:spacing w:val="-2"/>
          <w:sz w:val="20"/>
          <w:szCs w:val="20"/>
        </w:rPr>
        <w:t>დ</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z w:val="20"/>
          <w:szCs w:val="20"/>
        </w:rPr>
        <w:t>ა თა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ს</w:t>
      </w:r>
      <w:r>
        <w:rPr>
          <w:rFonts w:ascii="Sylfaen" w:hAnsi="Sylfaen" w:cs="Sylfaen"/>
          <w:spacing w:val="-1"/>
          <w:sz w:val="20"/>
          <w:szCs w:val="20"/>
        </w:rPr>
        <w:t xml:space="preserve"> </w:t>
      </w:r>
      <w:r>
        <w:rPr>
          <w:rFonts w:ascii="Sylfaen" w:hAnsi="Sylfaen" w:cs="Sylfaen"/>
          <w:sz w:val="20"/>
          <w:szCs w:val="20"/>
        </w:rPr>
        <w:t>ჩარ</w:t>
      </w:r>
      <w:r>
        <w:rPr>
          <w:rFonts w:ascii="Sylfaen" w:hAnsi="Sylfaen" w:cs="Sylfaen"/>
          <w:spacing w:val="-3"/>
          <w:sz w:val="20"/>
          <w:szCs w:val="20"/>
        </w:rPr>
        <w:t>ი</w:t>
      </w:r>
      <w:r>
        <w:rPr>
          <w:rFonts w:ascii="Sylfaen" w:hAnsi="Sylfaen" w:cs="Sylfaen"/>
          <w:sz w:val="20"/>
          <w:szCs w:val="20"/>
        </w:rPr>
        <w:t xml:space="preserve">ცხვა </w:t>
      </w:r>
      <w:r>
        <w:rPr>
          <w:rFonts w:ascii="Sylfaen" w:hAnsi="Sylfaen" w:cs="Sylfaen"/>
          <w:spacing w:val="-1"/>
          <w:sz w:val="20"/>
          <w:szCs w:val="20"/>
        </w:rPr>
        <w:t>„</w:t>
      </w:r>
      <w:r>
        <w:rPr>
          <w:rFonts w:ascii="Sylfaen" w:hAnsi="Sylfaen" w:cs="Sylfaen"/>
          <w:sz w:val="20"/>
          <w:szCs w:val="20"/>
        </w:rPr>
        <w:t>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pacing w:val="-2"/>
          <w:sz w:val="20"/>
          <w:szCs w:val="20"/>
        </w:rPr>
        <w:t>რ</w:t>
      </w:r>
      <w:r>
        <w:rPr>
          <w:rFonts w:ascii="Sylfaen" w:hAnsi="Sylfaen" w:cs="Sylfaen"/>
          <w:sz w:val="20"/>
          <w:szCs w:val="20"/>
        </w:rPr>
        <w:t>ულ</w:t>
      </w:r>
      <w:r>
        <w:rPr>
          <w:rFonts w:ascii="Sylfaen" w:hAnsi="Sylfaen" w:cs="Sylfaen"/>
          <w:spacing w:val="2"/>
          <w:sz w:val="20"/>
          <w:szCs w:val="20"/>
        </w:rPr>
        <w:t>ე</w:t>
      </w:r>
      <w:r>
        <w:rPr>
          <w:rFonts w:ascii="Sylfaen" w:hAnsi="Sylfaen" w:cs="Sylfaen"/>
          <w:spacing w:val="-3"/>
          <w:sz w:val="20"/>
          <w:szCs w:val="20"/>
        </w:rPr>
        <w:t>ბ</w:t>
      </w:r>
      <w:r>
        <w:rPr>
          <w:rFonts w:ascii="Sylfaen" w:hAnsi="Sylfaen" w:cs="Sylfaen"/>
          <w:sz w:val="20"/>
          <w:szCs w:val="20"/>
        </w:rPr>
        <w:t>ლ</w:t>
      </w:r>
      <w:r>
        <w:rPr>
          <w:rFonts w:ascii="Sylfaen" w:hAnsi="Sylfaen" w:cs="Sylfaen"/>
          <w:spacing w:val="-1"/>
          <w:sz w:val="20"/>
          <w:szCs w:val="20"/>
        </w:rPr>
        <w:t>ის</w:t>
      </w:r>
      <w:r>
        <w:rPr>
          <w:rFonts w:ascii="Sylfaen" w:hAnsi="Sylfaen" w:cs="Sylfaen"/>
          <w:sz w:val="20"/>
          <w:szCs w:val="20"/>
        </w:rPr>
        <w:t>“ ა</w:t>
      </w:r>
      <w:r>
        <w:rPr>
          <w:rFonts w:ascii="Sylfaen" w:hAnsi="Sylfaen" w:cs="Sylfaen"/>
          <w:spacing w:val="1"/>
          <w:sz w:val="20"/>
          <w:szCs w:val="20"/>
        </w:rPr>
        <w:t>ნ</w:t>
      </w:r>
      <w:r>
        <w:rPr>
          <w:rFonts w:ascii="Sylfaen" w:hAnsi="Sylfaen" w:cs="Sylfaen"/>
          <w:sz w:val="20"/>
          <w:szCs w:val="20"/>
        </w:rPr>
        <w:t>გარ</w:t>
      </w:r>
      <w:r>
        <w:rPr>
          <w:rFonts w:ascii="Sylfaen" w:hAnsi="Sylfaen" w:cs="Sylfaen"/>
          <w:spacing w:val="-1"/>
          <w:sz w:val="20"/>
          <w:szCs w:val="20"/>
        </w:rPr>
        <w:t>ი</w:t>
      </w:r>
      <w:r>
        <w:rPr>
          <w:rFonts w:ascii="Sylfaen" w:hAnsi="Sylfaen" w:cs="Sylfaen"/>
          <w:spacing w:val="-2"/>
          <w:sz w:val="20"/>
          <w:szCs w:val="20"/>
        </w:rPr>
        <w:t>შ</w:t>
      </w:r>
      <w:r>
        <w:rPr>
          <w:rFonts w:ascii="Sylfaen" w:hAnsi="Sylfaen" w:cs="Sylfaen"/>
          <w:sz w:val="20"/>
          <w:szCs w:val="20"/>
        </w:rPr>
        <w:t>ზე</w:t>
      </w:r>
      <w:r>
        <w:rPr>
          <w:rFonts w:ascii="Sylfaen" w:hAnsi="Sylfaen" w:cs="Sylfaen"/>
          <w:sz w:val="20"/>
          <w:szCs w:val="20"/>
          <w:lang w:val="ka-GE"/>
        </w:rPr>
        <w:t>;</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s="Sylfaen"/>
          <w:sz w:val="20"/>
          <w:szCs w:val="20"/>
          <w:lang w:val="ka-GE"/>
        </w:rPr>
        <w:t xml:space="preserve">3.2 მხარეები თანხმდებიან, რომ მიღება-ჩაბარების აქტის გაგზავნა შესაძლოა განხორციელდეს </w:t>
      </w:r>
      <w:r>
        <w:rPr>
          <w:rFonts w:ascii="Sylfaen" w:hAnsi="Sylfaen" w:cs="Sylfaen"/>
          <w:color w:val="000000"/>
          <w:sz w:val="20"/>
          <w:szCs w:val="20"/>
          <w:lang w:val="de-AT"/>
        </w:rPr>
        <w:t>წინამდებარე</w:t>
      </w:r>
      <w:r>
        <w:rPr>
          <w:rFonts w:ascii="LitNusx" w:hAnsi="LitNusx"/>
          <w:color w:val="000000"/>
          <w:sz w:val="20"/>
          <w:szCs w:val="20"/>
          <w:lang w:val="de-AT"/>
        </w:rPr>
        <w:t xml:space="preserve"> </w:t>
      </w:r>
      <w:r>
        <w:rPr>
          <w:rFonts w:ascii="Sylfaen" w:hAnsi="Sylfaen" w:cs="Sylfaen"/>
          <w:color w:val="000000"/>
          <w:sz w:val="20"/>
          <w:szCs w:val="20"/>
          <w:lang w:val="de-AT"/>
        </w:rPr>
        <w:t>ხელშეკრულებაში</w:t>
      </w:r>
      <w:r>
        <w:rPr>
          <w:rFonts w:ascii="LitNusx" w:hAnsi="LitNusx"/>
          <w:color w:val="000000"/>
          <w:sz w:val="20"/>
          <w:szCs w:val="20"/>
          <w:lang w:val="de-AT"/>
        </w:rPr>
        <w:t xml:space="preserve"> </w:t>
      </w:r>
      <w:r>
        <w:rPr>
          <w:rFonts w:ascii="Sylfaen" w:hAnsi="Sylfaen" w:cs="Sylfaen"/>
          <w:color w:val="000000"/>
          <w:sz w:val="20"/>
          <w:szCs w:val="20"/>
          <w:lang w:val="de-AT"/>
        </w:rPr>
        <w:t>მითითებულ</w:t>
      </w:r>
      <w:r>
        <w:rPr>
          <w:rFonts w:ascii="LitNusx" w:hAnsi="LitNusx"/>
          <w:color w:val="000000"/>
          <w:sz w:val="20"/>
          <w:szCs w:val="20"/>
          <w:lang w:val="de-AT"/>
        </w:rPr>
        <w:t xml:space="preserve"> </w:t>
      </w:r>
      <w:r>
        <w:rPr>
          <w:rFonts w:ascii="Sylfaen" w:hAnsi="Sylfaen" w:cs="Sylfaen"/>
          <w:color w:val="000000"/>
          <w:sz w:val="20"/>
          <w:szCs w:val="20"/>
          <w:lang w:val="de-AT"/>
        </w:rPr>
        <w:t>ელექტრონული</w:t>
      </w:r>
      <w:r>
        <w:rPr>
          <w:rFonts w:ascii="LitNusx" w:hAnsi="LitNusx"/>
          <w:color w:val="000000"/>
          <w:sz w:val="20"/>
          <w:szCs w:val="20"/>
          <w:lang w:val="de-AT"/>
        </w:rPr>
        <w:t xml:space="preserve"> </w:t>
      </w:r>
      <w:r>
        <w:rPr>
          <w:rFonts w:ascii="Sylfaen" w:hAnsi="Sylfaen" w:cs="Sylfaen"/>
          <w:color w:val="000000"/>
          <w:sz w:val="20"/>
          <w:szCs w:val="20"/>
          <w:lang w:val="de-AT"/>
        </w:rPr>
        <w:t>მისამართებ</w:t>
      </w:r>
      <w:r>
        <w:rPr>
          <w:rFonts w:ascii="Sylfaen" w:hAnsi="Sylfaen" w:cs="Sylfaen"/>
          <w:color w:val="000000"/>
          <w:sz w:val="20"/>
          <w:szCs w:val="20"/>
          <w:lang w:val="ka-GE"/>
        </w:rPr>
        <w:t xml:space="preserve">ზე, რომელსაც </w:t>
      </w:r>
      <w:r>
        <w:rPr>
          <w:rFonts w:ascii="LitNusx" w:hAnsi="LitNusx"/>
          <w:color w:val="000000"/>
          <w:sz w:val="20"/>
          <w:szCs w:val="20"/>
          <w:lang w:val="de-AT"/>
        </w:rPr>
        <w:t xml:space="preserve"> </w:t>
      </w:r>
      <w:r>
        <w:rPr>
          <w:rFonts w:ascii="Sylfaen" w:hAnsi="Sylfaen" w:cs="Sylfaen"/>
          <w:color w:val="000000"/>
          <w:sz w:val="20"/>
          <w:szCs w:val="20"/>
          <w:lang w:val="ka-GE"/>
        </w:rPr>
        <w:t>ექნება</w:t>
      </w:r>
      <w:r>
        <w:rPr>
          <w:rFonts w:ascii="LitNusx" w:hAnsi="LitNusx"/>
          <w:color w:val="000000"/>
          <w:sz w:val="20"/>
          <w:szCs w:val="20"/>
          <w:lang w:val="de-AT"/>
        </w:rPr>
        <w:t xml:space="preserve"> </w:t>
      </w:r>
      <w:r>
        <w:rPr>
          <w:rFonts w:ascii="Sylfaen" w:hAnsi="Sylfaen" w:cs="Sylfaen"/>
          <w:color w:val="000000"/>
          <w:sz w:val="20"/>
          <w:szCs w:val="20"/>
          <w:lang w:val="de-AT"/>
        </w:rPr>
        <w:t>იურიდიული</w:t>
      </w:r>
      <w:r>
        <w:rPr>
          <w:rFonts w:ascii="LitNusx" w:hAnsi="LitNusx"/>
          <w:color w:val="000000"/>
          <w:sz w:val="20"/>
          <w:szCs w:val="20"/>
          <w:lang w:val="de-AT"/>
        </w:rPr>
        <w:t xml:space="preserve"> </w:t>
      </w:r>
      <w:r>
        <w:rPr>
          <w:rFonts w:ascii="Sylfaen" w:hAnsi="Sylfaen" w:cs="Sylfaen"/>
          <w:color w:val="000000"/>
          <w:sz w:val="20"/>
          <w:szCs w:val="20"/>
          <w:lang w:val="de-AT"/>
        </w:rPr>
        <w:t>ძალა</w:t>
      </w:r>
      <w:r>
        <w:rPr>
          <w:rFonts w:ascii="Sylfaen" w:hAnsi="Sylfaen"/>
          <w:color w:val="000000"/>
          <w:sz w:val="20"/>
          <w:szCs w:val="20"/>
          <w:lang w:val="ka-GE"/>
        </w:rPr>
        <w:t>;</w:t>
      </w:r>
    </w:p>
    <w:p>
      <w:pPr>
        <w:widowControl w:val="0"/>
        <w:autoSpaceDE w:val="0"/>
        <w:autoSpaceDN w:val="0"/>
        <w:adjustRightInd w:val="0"/>
        <w:spacing w:after="0"/>
        <w:ind w:right="58"/>
        <w:jc w:val="both"/>
        <w:rPr>
          <w:rFonts w:hint="default" w:ascii="Sylfaen" w:hAnsi="Sylfaen" w:cs="Sylfaen"/>
          <w:sz w:val="20"/>
          <w:szCs w:val="20"/>
          <w:lang w:val="ka-GE"/>
        </w:rPr>
      </w:pPr>
      <w:r>
        <w:rPr>
          <w:rFonts w:ascii="Sylfaen" w:hAnsi="Sylfaen"/>
          <w:color w:val="000000"/>
          <w:sz w:val="20"/>
          <w:szCs w:val="20"/>
          <w:lang w:val="ka-GE"/>
        </w:rPr>
        <w:t xml:space="preserve">3.3 </w:t>
      </w:r>
      <w:r>
        <w:rPr>
          <w:rFonts w:ascii="Sylfaen" w:hAnsi="Sylfaen" w:cs="Sylfaen"/>
          <w:sz w:val="20"/>
          <w:szCs w:val="20"/>
          <w:lang w:val="ka-GE"/>
        </w:rPr>
        <w:t xml:space="preserve"> „დამკვეთი “ ვალდებულია მიღება-ჩაბარების აქტის მიღებიდან 2 სამუშაო დღეში ხელი მოაწეროს მას ან წარუდგინოს შემსრულებელს დასაბუთებული პრეტენზია. წინამდებარე მუხლით განსაზღვრული საპრეტენზიო ვადის გასვლის შემდგომ მიღება-ჩაბარების აქტი ითვლება დადასტურებულად და დამკვეთს წარმოეშობა გადახდის ვალ</w:t>
      </w:r>
      <w:r>
        <w:rPr>
          <w:rFonts w:hint="default" w:ascii="Sylfaen" w:hAnsi="Sylfaen" w:cs="Sylfaen"/>
          <w:sz w:val="20"/>
          <w:szCs w:val="20"/>
          <w:lang w:val="ka-GE"/>
        </w:rPr>
        <w:t>დებულება;</w:t>
      </w:r>
    </w:p>
    <w:p>
      <w:pPr>
        <w:widowControl w:val="0"/>
        <w:autoSpaceDE w:val="0"/>
        <w:autoSpaceDN w:val="0"/>
        <w:adjustRightInd w:val="0"/>
        <w:spacing w:after="0"/>
        <w:ind w:right="58"/>
        <w:jc w:val="both"/>
        <w:rPr>
          <w:rFonts w:ascii="Sylfaen" w:hAnsi="Sylfaen" w:cs="Sylfaen"/>
          <w:sz w:val="20"/>
          <w:szCs w:val="20"/>
          <w:lang w:val="ka-GE"/>
        </w:rPr>
      </w:pPr>
      <w:r>
        <w:rPr>
          <w:rFonts w:hint="default" w:ascii="Sylfaen" w:hAnsi="Sylfaen" w:cs="Sylfaen"/>
          <w:sz w:val="20"/>
          <w:szCs w:val="20"/>
          <w:lang w:val="ka-GE"/>
        </w:rPr>
        <w:t xml:space="preserve">3.4 </w:t>
      </w:r>
      <w:r>
        <w:rPr>
          <w:rFonts w:hint="default" w:ascii="Sylfaen" w:hAnsi="Sylfaen" w:cs="Sylfaen"/>
          <w:sz w:val="20"/>
          <w:szCs w:val="20"/>
        </w:rPr>
        <w:t xml:space="preserve"> </w:t>
      </w:r>
      <w:r>
        <w:rPr>
          <w:rFonts w:hint="default" w:ascii="Sylfaen" w:hAnsi="Sylfaen" w:cs="Sylfaen"/>
          <w:spacing w:val="-1"/>
          <w:sz w:val="20"/>
          <w:szCs w:val="20"/>
        </w:rPr>
        <w:t>მ</w:t>
      </w:r>
      <w:r>
        <w:rPr>
          <w:rFonts w:hint="default" w:ascii="Sylfaen" w:hAnsi="Sylfaen" w:cs="Sylfaen"/>
          <w:sz w:val="20"/>
          <w:szCs w:val="20"/>
        </w:rPr>
        <w:t>ხარ</w:t>
      </w:r>
      <w:r>
        <w:rPr>
          <w:rFonts w:hint="default" w:ascii="Sylfaen" w:hAnsi="Sylfaen" w:cs="Sylfaen"/>
          <w:spacing w:val="-1"/>
          <w:sz w:val="20"/>
          <w:szCs w:val="20"/>
        </w:rPr>
        <w:t>ე</w:t>
      </w:r>
      <w:r>
        <w:rPr>
          <w:rFonts w:hint="default" w:ascii="Sylfaen" w:hAnsi="Sylfaen" w:cs="Sylfaen"/>
          <w:spacing w:val="1"/>
          <w:sz w:val="20"/>
          <w:szCs w:val="20"/>
        </w:rPr>
        <w:t>ე</w:t>
      </w:r>
      <w:r>
        <w:rPr>
          <w:rFonts w:hint="default" w:ascii="Sylfaen" w:hAnsi="Sylfaen" w:cs="Sylfaen"/>
          <w:spacing w:val="-1"/>
          <w:sz w:val="20"/>
          <w:szCs w:val="20"/>
        </w:rPr>
        <w:t>ბ</w:t>
      </w:r>
      <w:r>
        <w:rPr>
          <w:rFonts w:hint="default" w:ascii="Sylfaen" w:hAnsi="Sylfaen" w:cs="Sylfaen"/>
          <w:sz w:val="20"/>
          <w:szCs w:val="20"/>
        </w:rPr>
        <w:t>ი</w:t>
      </w:r>
      <w:r>
        <w:rPr>
          <w:rFonts w:hint="default" w:ascii="Sylfaen" w:hAnsi="Sylfaen" w:cs="Sylfaen"/>
          <w:spacing w:val="47"/>
          <w:sz w:val="20"/>
          <w:szCs w:val="20"/>
        </w:rPr>
        <w:t xml:space="preserve"> </w:t>
      </w:r>
      <w:r>
        <w:rPr>
          <w:rFonts w:hint="default" w:ascii="Sylfaen" w:hAnsi="Sylfaen" w:cs="Sylfaen"/>
          <w:sz w:val="20"/>
          <w:szCs w:val="20"/>
        </w:rPr>
        <w:t>თა</w:t>
      </w:r>
      <w:r>
        <w:rPr>
          <w:rFonts w:hint="default" w:ascii="Sylfaen" w:hAnsi="Sylfaen" w:cs="Sylfaen"/>
          <w:spacing w:val="1"/>
          <w:sz w:val="20"/>
          <w:szCs w:val="20"/>
        </w:rPr>
        <w:t>ნ</w:t>
      </w:r>
      <w:r>
        <w:rPr>
          <w:rFonts w:hint="default" w:ascii="Sylfaen" w:hAnsi="Sylfaen" w:cs="Sylfaen"/>
          <w:sz w:val="20"/>
          <w:szCs w:val="20"/>
        </w:rPr>
        <w:t>ხ</w:t>
      </w:r>
      <w:r>
        <w:rPr>
          <w:rFonts w:hint="default" w:ascii="Sylfaen" w:hAnsi="Sylfaen" w:cs="Sylfaen"/>
          <w:spacing w:val="-4"/>
          <w:sz w:val="20"/>
          <w:szCs w:val="20"/>
        </w:rPr>
        <w:t>მ</w:t>
      </w:r>
      <w:r>
        <w:rPr>
          <w:rFonts w:hint="default" w:ascii="Sylfaen" w:hAnsi="Sylfaen" w:cs="Sylfaen"/>
          <w:sz w:val="20"/>
          <w:szCs w:val="20"/>
        </w:rPr>
        <w:t>დ</w:t>
      </w:r>
      <w:r>
        <w:rPr>
          <w:rFonts w:hint="default" w:ascii="Sylfaen" w:hAnsi="Sylfaen" w:cs="Sylfaen"/>
          <w:spacing w:val="2"/>
          <w:sz w:val="20"/>
          <w:szCs w:val="20"/>
        </w:rPr>
        <w:t>ე</w:t>
      </w:r>
      <w:r>
        <w:rPr>
          <w:rFonts w:hint="default" w:ascii="Sylfaen" w:hAnsi="Sylfaen" w:cs="Sylfaen"/>
          <w:spacing w:val="-1"/>
          <w:sz w:val="20"/>
          <w:szCs w:val="20"/>
        </w:rPr>
        <w:t>ბი</w:t>
      </w:r>
      <w:r>
        <w:rPr>
          <w:rFonts w:hint="default" w:ascii="Sylfaen" w:hAnsi="Sylfaen" w:cs="Sylfaen"/>
          <w:spacing w:val="-3"/>
          <w:sz w:val="20"/>
          <w:szCs w:val="20"/>
        </w:rPr>
        <w:t>ა</w:t>
      </w:r>
      <w:r>
        <w:rPr>
          <w:rFonts w:hint="default" w:ascii="Sylfaen" w:hAnsi="Sylfaen" w:cs="Sylfaen"/>
          <w:spacing w:val="-1"/>
          <w:sz w:val="20"/>
          <w:szCs w:val="20"/>
        </w:rPr>
        <w:t>ნ</w:t>
      </w:r>
      <w:r>
        <w:rPr>
          <w:rFonts w:hint="default" w:ascii="Sylfaen" w:hAnsi="Sylfaen" w:cs="Sylfaen"/>
          <w:sz w:val="20"/>
          <w:szCs w:val="20"/>
        </w:rPr>
        <w:t>,</w:t>
      </w:r>
      <w:r>
        <w:rPr>
          <w:rFonts w:hint="default" w:ascii="Sylfaen" w:hAnsi="Sylfaen" w:cs="Sylfaen"/>
          <w:spacing w:val="47"/>
          <w:sz w:val="20"/>
          <w:szCs w:val="20"/>
        </w:rPr>
        <w:t xml:space="preserve"> </w:t>
      </w:r>
      <w:r>
        <w:rPr>
          <w:rFonts w:hint="default" w:ascii="Sylfaen" w:hAnsi="Sylfaen" w:cs="Sylfaen"/>
          <w:sz w:val="20"/>
          <w:szCs w:val="20"/>
        </w:rPr>
        <w:t>რომ</w:t>
      </w:r>
      <w:r>
        <w:rPr>
          <w:rFonts w:hint="default" w:ascii="Sylfaen" w:hAnsi="Sylfaen" w:cs="Sylfaen"/>
          <w:spacing w:val="49"/>
          <w:sz w:val="20"/>
          <w:szCs w:val="20"/>
        </w:rPr>
        <w:t xml:space="preserve"> </w:t>
      </w:r>
      <w:r>
        <w:rPr>
          <w:rFonts w:hint="default" w:ascii="Sylfaen" w:hAnsi="Sylfaen" w:cs="Sylfaen"/>
          <w:spacing w:val="-1"/>
          <w:sz w:val="20"/>
          <w:szCs w:val="20"/>
        </w:rPr>
        <w:t>„</w:t>
      </w:r>
      <w:r>
        <w:rPr>
          <w:rFonts w:hint="default" w:ascii="Sylfaen" w:hAnsi="Sylfaen" w:cs="Sylfaen"/>
          <w:sz w:val="20"/>
          <w:szCs w:val="20"/>
        </w:rPr>
        <w:t>და</w:t>
      </w:r>
      <w:r>
        <w:rPr>
          <w:rFonts w:hint="default" w:ascii="Sylfaen" w:hAnsi="Sylfaen" w:cs="Sylfaen"/>
          <w:spacing w:val="-1"/>
          <w:sz w:val="20"/>
          <w:szCs w:val="20"/>
        </w:rPr>
        <w:t>მკ</w:t>
      </w:r>
      <w:r>
        <w:rPr>
          <w:rFonts w:hint="default" w:ascii="Sylfaen" w:hAnsi="Sylfaen" w:cs="Sylfaen"/>
          <w:sz w:val="20"/>
          <w:szCs w:val="20"/>
        </w:rPr>
        <w:t>ვე</w:t>
      </w:r>
      <w:r>
        <w:rPr>
          <w:rFonts w:hint="default" w:ascii="Sylfaen" w:hAnsi="Sylfaen" w:cs="Sylfaen"/>
          <w:spacing w:val="1"/>
          <w:sz w:val="20"/>
          <w:szCs w:val="20"/>
        </w:rPr>
        <w:t>თ</w:t>
      </w:r>
      <w:r>
        <w:rPr>
          <w:rFonts w:hint="default" w:ascii="Sylfaen" w:hAnsi="Sylfaen" w:cs="Sylfaen"/>
          <w:spacing w:val="-1"/>
          <w:sz w:val="20"/>
          <w:szCs w:val="20"/>
        </w:rPr>
        <w:t>ი</w:t>
      </w:r>
      <w:r>
        <w:rPr>
          <w:rFonts w:hint="default" w:ascii="Sylfaen" w:hAnsi="Sylfaen" w:cs="Sylfaen"/>
          <w:sz w:val="20"/>
          <w:szCs w:val="20"/>
        </w:rPr>
        <w:t>“</w:t>
      </w:r>
      <w:r>
        <w:rPr>
          <w:rFonts w:hint="default" w:ascii="Sylfaen" w:hAnsi="Sylfaen" w:cs="Sylfaen"/>
          <w:spacing w:val="48"/>
          <w:sz w:val="20"/>
          <w:szCs w:val="20"/>
        </w:rPr>
        <w:t xml:space="preserve"> </w:t>
      </w:r>
      <w:r>
        <w:rPr>
          <w:rFonts w:hint="default" w:ascii="Sylfaen" w:hAnsi="Sylfaen" w:cs="Sylfaen"/>
          <w:spacing w:val="-1"/>
          <w:sz w:val="20"/>
          <w:szCs w:val="20"/>
        </w:rPr>
        <w:t>„</w:t>
      </w:r>
      <w:r>
        <w:rPr>
          <w:rFonts w:hint="default" w:ascii="Sylfaen" w:hAnsi="Sylfaen" w:cs="Sylfaen"/>
          <w:sz w:val="20"/>
          <w:szCs w:val="20"/>
        </w:rPr>
        <w:t>შ</w:t>
      </w:r>
      <w:r>
        <w:rPr>
          <w:rFonts w:hint="default" w:ascii="Sylfaen" w:hAnsi="Sylfaen" w:cs="Sylfaen"/>
          <w:spacing w:val="-1"/>
          <w:sz w:val="20"/>
          <w:szCs w:val="20"/>
        </w:rPr>
        <w:t>ემს</w:t>
      </w:r>
      <w:r>
        <w:rPr>
          <w:rFonts w:hint="default" w:ascii="Sylfaen" w:hAnsi="Sylfaen" w:cs="Sylfaen"/>
          <w:sz w:val="20"/>
          <w:szCs w:val="20"/>
        </w:rPr>
        <w:t>რ</w:t>
      </w:r>
      <w:r>
        <w:rPr>
          <w:rFonts w:hint="default" w:ascii="Sylfaen" w:hAnsi="Sylfaen" w:cs="Sylfaen"/>
          <w:spacing w:val="1"/>
          <w:sz w:val="20"/>
          <w:szCs w:val="20"/>
        </w:rPr>
        <w:t>უ</w:t>
      </w:r>
      <w:r>
        <w:rPr>
          <w:rFonts w:hint="default" w:ascii="Sylfaen" w:hAnsi="Sylfaen" w:cs="Sylfaen"/>
          <w:sz w:val="20"/>
          <w:szCs w:val="20"/>
        </w:rPr>
        <w:t>ლ</w:t>
      </w:r>
      <w:r>
        <w:rPr>
          <w:rFonts w:hint="default" w:ascii="Sylfaen" w:hAnsi="Sylfaen" w:cs="Sylfaen"/>
          <w:spacing w:val="1"/>
          <w:sz w:val="20"/>
          <w:szCs w:val="20"/>
        </w:rPr>
        <w:t>ე</w:t>
      </w:r>
      <w:r>
        <w:rPr>
          <w:rFonts w:hint="default" w:ascii="Sylfaen" w:hAnsi="Sylfaen" w:cs="Sylfaen"/>
          <w:spacing w:val="-3"/>
          <w:sz w:val="20"/>
          <w:szCs w:val="20"/>
        </w:rPr>
        <w:t>ბ</w:t>
      </w:r>
      <w:r>
        <w:rPr>
          <w:rFonts w:hint="default" w:ascii="Sylfaen" w:hAnsi="Sylfaen" w:cs="Sylfaen"/>
          <w:spacing w:val="1"/>
          <w:sz w:val="20"/>
          <w:szCs w:val="20"/>
        </w:rPr>
        <w:t>ე</w:t>
      </w:r>
      <w:r>
        <w:rPr>
          <w:rFonts w:hint="default" w:ascii="Sylfaen" w:hAnsi="Sylfaen" w:cs="Sylfaen"/>
          <w:sz w:val="20"/>
          <w:szCs w:val="20"/>
        </w:rPr>
        <w:t>ლ</w:t>
      </w:r>
      <w:r>
        <w:rPr>
          <w:rFonts w:hint="default" w:ascii="Sylfaen" w:hAnsi="Sylfaen" w:cs="Sylfaen"/>
          <w:spacing w:val="-1"/>
          <w:sz w:val="20"/>
          <w:szCs w:val="20"/>
        </w:rPr>
        <w:t>ს</w:t>
      </w:r>
      <w:r>
        <w:rPr>
          <w:rFonts w:hint="default" w:ascii="Sylfaen" w:hAnsi="Sylfaen" w:cs="Sylfaen"/>
          <w:sz w:val="20"/>
          <w:szCs w:val="20"/>
        </w:rPr>
        <w:t>“</w:t>
      </w:r>
      <w:r>
        <w:rPr>
          <w:rFonts w:hint="default" w:ascii="Sylfaen" w:hAnsi="Sylfaen" w:cs="Sylfaen"/>
          <w:spacing w:val="47"/>
          <w:sz w:val="20"/>
          <w:szCs w:val="20"/>
        </w:rPr>
        <w:t xml:space="preserve"> </w:t>
      </w:r>
      <w:r>
        <w:rPr>
          <w:rFonts w:hint="default" w:ascii="Sylfaen" w:hAnsi="Sylfaen" w:cs="Sylfaen"/>
          <w:spacing w:val="-1"/>
          <w:sz w:val="20"/>
          <w:szCs w:val="20"/>
          <w:lang w:val="ka-GE"/>
        </w:rPr>
        <w:t xml:space="preserve">გადაუხდის გაწეული მომსახურების საფასურს, რაც თვიურად შეადგენს: </w:t>
      </w:r>
      <w:r>
        <w:rPr>
          <w:rFonts w:hint="default"/>
        </w:rPr>
        <w:t>----</w:t>
      </w:r>
      <w:r>
        <w:rPr>
          <w:rFonts w:hint="default" w:ascii="Sylfaen" w:hAnsi="Sylfaen" w:cs="Sylfaen"/>
          <w:sz w:val="20"/>
          <w:szCs w:val="20"/>
          <w:lang w:val="ka-GE"/>
        </w:rPr>
        <w:t xml:space="preserve"> </w:t>
      </w:r>
      <w:r>
        <w:rPr>
          <w:rFonts w:hint="default" w:ascii="Sylfaen" w:hAnsi="Sylfaen" w:cs="Sylfaen"/>
          <w:spacing w:val="-1"/>
          <w:sz w:val="20"/>
          <w:szCs w:val="20"/>
          <w:lang w:val="ka-GE"/>
        </w:rPr>
        <w:t>ლარს</w:t>
      </w:r>
      <w:r>
        <w:rPr>
          <w:rFonts w:hint="default" w:ascii="Sylfaen" w:hAnsi="Sylfaen" w:cs="Sylfaen"/>
          <w:spacing w:val="5"/>
          <w:sz w:val="20"/>
          <w:szCs w:val="20"/>
        </w:rPr>
        <w:t xml:space="preserve"> </w:t>
      </w:r>
      <w:r>
        <w:rPr>
          <w:rFonts w:hint="default" w:ascii="Sylfaen" w:hAnsi="Sylfaen" w:cs="Sylfaen"/>
          <w:spacing w:val="5"/>
          <w:sz w:val="20"/>
          <w:szCs w:val="20"/>
          <w:lang w:val="ka-GE"/>
        </w:rPr>
        <w:t xml:space="preserve"> დღგ-ს ჩათვლით. წინამდებარე ხელშეკრულებით გათვალისწინებული ჯამურად გაწეული მომსახურების ღ</w:t>
      </w:r>
      <w:r>
        <w:rPr>
          <w:rFonts w:ascii="Sylfaen" w:hAnsi="Sylfaen" w:cs="Sylfaen"/>
          <w:spacing w:val="5"/>
          <w:sz w:val="20"/>
          <w:szCs w:val="20"/>
          <w:lang w:val="ka-GE"/>
        </w:rPr>
        <w:t xml:space="preserve">ირებულება შეადგენს </w:t>
      </w:r>
      <w:r>
        <w:rPr>
          <w:rFonts w:ascii="Sylfaen" w:hAnsi="Sylfaen" w:cs="Sylfaen"/>
          <w:spacing w:val="5"/>
          <w:sz w:val="20"/>
          <w:szCs w:val="20"/>
          <w:highlight w:val="lightGray"/>
          <w:lang w:val="ka-GE"/>
        </w:rPr>
        <w:t>---------</w:t>
      </w:r>
      <w:r>
        <w:rPr>
          <w:rFonts w:ascii="Sylfaen" w:hAnsi="Sylfaen" w:cs="Sylfaen"/>
          <w:spacing w:val="5"/>
          <w:sz w:val="20"/>
          <w:szCs w:val="20"/>
          <w:lang w:val="ka-GE"/>
        </w:rPr>
        <w:t xml:space="preserve"> ლარს  დღგ-ს ჩათვლით. </w:t>
      </w:r>
      <w:r>
        <w:rPr>
          <w:rFonts w:ascii="Sylfaen" w:hAnsi="Sylfaen" w:cs="Sylfaen"/>
          <w:sz w:val="20"/>
          <w:szCs w:val="20"/>
        </w:rPr>
        <w:t>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ს</w:t>
      </w:r>
      <w:r>
        <w:rPr>
          <w:rFonts w:ascii="Sylfaen" w:hAnsi="Sylfaen" w:cs="Sylfaen"/>
          <w:spacing w:val="1"/>
          <w:sz w:val="20"/>
          <w:szCs w:val="20"/>
        </w:rPr>
        <w:t xml:space="preserve"> </w:t>
      </w:r>
      <w:r>
        <w:rPr>
          <w:rFonts w:ascii="Sylfaen" w:hAnsi="Sylfaen" w:cs="Sylfaen"/>
          <w:sz w:val="20"/>
          <w:szCs w:val="20"/>
        </w:rPr>
        <w:t>გადახდის თარიღ</w:t>
      </w:r>
      <w:r>
        <w:rPr>
          <w:rFonts w:ascii="Sylfaen" w:hAnsi="Sylfaen" w:cs="Sylfaen"/>
          <w:spacing w:val="-1"/>
          <w:sz w:val="20"/>
          <w:szCs w:val="20"/>
        </w:rPr>
        <w:t>ი</w:t>
      </w:r>
      <w:r>
        <w:rPr>
          <w:rFonts w:ascii="Sylfaen" w:hAnsi="Sylfaen" w:cs="Sylfaen"/>
          <w:sz w:val="20"/>
          <w:szCs w:val="20"/>
        </w:rPr>
        <w:t>ს ათვლა</w:t>
      </w:r>
      <w:r>
        <w:rPr>
          <w:rFonts w:ascii="Sylfaen" w:hAnsi="Sylfaen" w:cs="Sylfaen"/>
          <w:spacing w:val="3"/>
          <w:sz w:val="20"/>
          <w:szCs w:val="20"/>
        </w:rPr>
        <w:t xml:space="preserve"> </w:t>
      </w:r>
      <w:r>
        <w:rPr>
          <w:rFonts w:ascii="Sylfaen" w:hAnsi="Sylfaen" w:cs="Sylfaen"/>
          <w:sz w:val="20"/>
          <w:szCs w:val="20"/>
        </w:rPr>
        <w:t>დაი</w:t>
      </w:r>
      <w:r>
        <w:rPr>
          <w:rFonts w:ascii="Sylfaen" w:hAnsi="Sylfaen" w:cs="Sylfaen"/>
          <w:spacing w:val="-2"/>
          <w:sz w:val="20"/>
          <w:szCs w:val="20"/>
        </w:rPr>
        <w:t>წ</w:t>
      </w:r>
      <w:r>
        <w:rPr>
          <w:rFonts w:ascii="Sylfaen" w:hAnsi="Sylfaen" w:cs="Sylfaen"/>
          <w:sz w:val="20"/>
          <w:szCs w:val="20"/>
        </w:rPr>
        <w:t>ყება</w:t>
      </w:r>
      <w:r>
        <w:rPr>
          <w:rFonts w:ascii="Sylfaen" w:hAnsi="Sylfaen" w:cs="Sylfaen"/>
          <w:spacing w:val="3"/>
          <w:sz w:val="20"/>
          <w:szCs w:val="20"/>
        </w:rPr>
        <w:t xml:space="preserve"> </w:t>
      </w:r>
      <w:r>
        <w:rPr>
          <w:rFonts w:ascii="Sylfaen" w:hAnsi="Sylfaen" w:cs="Sylfaen"/>
          <w:sz w:val="20"/>
          <w:szCs w:val="20"/>
        </w:rPr>
        <w:t>ქ</w:t>
      </w:r>
      <w:r>
        <w:rPr>
          <w:rFonts w:ascii="Sylfaen" w:hAnsi="Sylfaen" w:cs="Sylfaen"/>
          <w:spacing w:val="-1"/>
          <w:sz w:val="20"/>
          <w:szCs w:val="20"/>
        </w:rPr>
        <w:t>სე</w:t>
      </w:r>
      <w:r>
        <w:rPr>
          <w:rFonts w:ascii="Sylfaen" w:hAnsi="Sylfaen" w:cs="Sylfaen"/>
          <w:sz w:val="20"/>
          <w:szCs w:val="20"/>
        </w:rPr>
        <w:t>ლ</w:t>
      </w:r>
      <w:r>
        <w:rPr>
          <w:rFonts w:ascii="Sylfaen" w:hAnsi="Sylfaen" w:cs="Sylfaen"/>
          <w:spacing w:val="-3"/>
          <w:sz w:val="20"/>
          <w:szCs w:val="20"/>
        </w:rPr>
        <w:t>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z w:val="20"/>
          <w:szCs w:val="20"/>
        </w:rPr>
        <w:t>განა</w:t>
      </w:r>
      <w:r>
        <w:rPr>
          <w:rFonts w:ascii="Sylfaen" w:hAnsi="Sylfaen" w:cs="Sylfaen"/>
          <w:spacing w:val="-2"/>
          <w:sz w:val="20"/>
          <w:szCs w:val="20"/>
        </w:rPr>
        <w:t>ხ</w:t>
      </w:r>
      <w:r>
        <w:rPr>
          <w:rFonts w:ascii="Sylfaen" w:hAnsi="Sylfaen" w:cs="Sylfaen"/>
          <w:sz w:val="20"/>
          <w:szCs w:val="20"/>
        </w:rPr>
        <w:t>ლ</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ს დღი</w:t>
      </w:r>
      <w:r>
        <w:rPr>
          <w:rFonts w:ascii="Sylfaen" w:hAnsi="Sylfaen" w:cs="Sylfaen"/>
          <w:spacing w:val="-2"/>
          <w:sz w:val="20"/>
          <w:szCs w:val="20"/>
        </w:rPr>
        <w:t>დ</w:t>
      </w:r>
      <w:r>
        <w:rPr>
          <w:rFonts w:ascii="Sylfaen" w:hAnsi="Sylfaen" w:cs="Sylfaen"/>
          <w:sz w:val="20"/>
          <w:szCs w:val="20"/>
        </w:rPr>
        <w:t>ა</w:t>
      </w:r>
      <w:r>
        <w:rPr>
          <w:rFonts w:ascii="Sylfaen" w:hAnsi="Sylfaen" w:cs="Sylfaen"/>
          <w:spacing w:val="1"/>
          <w:sz w:val="20"/>
          <w:szCs w:val="20"/>
        </w:rPr>
        <w:t>ნ</w:t>
      </w:r>
      <w:r>
        <w:rPr>
          <w:rFonts w:ascii="Sylfaen" w:hAnsi="Sylfaen" w:cs="Sylfaen"/>
          <w:sz w:val="20"/>
          <w:szCs w:val="20"/>
        </w:rPr>
        <w:t>,</w:t>
      </w:r>
      <w:r>
        <w:rPr>
          <w:rFonts w:ascii="Sylfaen" w:hAnsi="Sylfaen" w:cs="Sylfaen"/>
          <w:spacing w:val="1"/>
          <w:sz w:val="20"/>
          <w:szCs w:val="20"/>
        </w:rPr>
        <w:t xml:space="preserve"> </w:t>
      </w:r>
      <w:r>
        <w:rPr>
          <w:rFonts w:ascii="Sylfaen" w:hAnsi="Sylfaen" w:cs="Sylfaen"/>
          <w:sz w:val="20"/>
          <w:szCs w:val="20"/>
        </w:rPr>
        <w:t>რო</w:t>
      </w:r>
      <w:r>
        <w:rPr>
          <w:rFonts w:ascii="Sylfaen" w:hAnsi="Sylfaen" w:cs="Sylfaen"/>
          <w:spacing w:val="-1"/>
          <w:sz w:val="20"/>
          <w:szCs w:val="20"/>
        </w:rPr>
        <w:t>მ</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w:t>
      </w:r>
      <w:r>
        <w:rPr>
          <w:rFonts w:ascii="Sylfaen" w:hAnsi="Sylfaen" w:cs="Sylfaen"/>
          <w:spacing w:val="2"/>
          <w:sz w:val="20"/>
          <w:szCs w:val="20"/>
        </w:rPr>
        <w:t xml:space="preserve"> </w:t>
      </w:r>
      <w:r>
        <w:rPr>
          <w:rFonts w:ascii="Sylfaen" w:hAnsi="Sylfaen" w:cs="Sylfaen"/>
          <w:sz w:val="20"/>
          <w:szCs w:val="20"/>
        </w:rPr>
        <w:t>თარიღ</w:t>
      </w:r>
      <w:r>
        <w:rPr>
          <w:rFonts w:ascii="Sylfaen" w:hAnsi="Sylfaen" w:cs="Sylfaen"/>
          <w:spacing w:val="-2"/>
          <w:sz w:val="20"/>
          <w:szCs w:val="20"/>
        </w:rPr>
        <w:t>ს</w:t>
      </w:r>
      <w:r>
        <w:rPr>
          <w:rFonts w:ascii="Sylfaen" w:hAnsi="Sylfaen" w:cs="Sylfaen"/>
          <w:sz w:val="20"/>
          <w:szCs w:val="20"/>
        </w:rPr>
        <w:t>აც შ</w:t>
      </w:r>
      <w:r>
        <w:rPr>
          <w:rFonts w:ascii="Sylfaen" w:hAnsi="Sylfaen" w:cs="Sylfaen"/>
          <w:spacing w:val="1"/>
          <w:sz w:val="20"/>
          <w:szCs w:val="20"/>
        </w:rPr>
        <w:t>ე</w:t>
      </w:r>
      <w:r>
        <w:rPr>
          <w:rFonts w:ascii="Sylfaen" w:hAnsi="Sylfaen" w:cs="Sylfaen"/>
          <w:spacing w:val="-1"/>
          <w:sz w:val="20"/>
          <w:szCs w:val="20"/>
        </w:rPr>
        <w:t>მს</w:t>
      </w:r>
      <w:r>
        <w:rPr>
          <w:rFonts w:ascii="Sylfaen" w:hAnsi="Sylfaen" w:cs="Sylfaen"/>
          <w:sz w:val="20"/>
          <w:szCs w:val="20"/>
        </w:rPr>
        <w:t>რ</w:t>
      </w:r>
      <w:r>
        <w:rPr>
          <w:rFonts w:ascii="Sylfaen" w:hAnsi="Sylfaen" w:cs="Sylfaen"/>
          <w:spacing w:val="-1"/>
          <w:sz w:val="20"/>
          <w:szCs w:val="20"/>
        </w:rPr>
        <w:t>უ</w:t>
      </w:r>
      <w:r>
        <w:rPr>
          <w:rFonts w:ascii="Sylfaen" w:hAnsi="Sylfaen" w:cs="Sylfaen"/>
          <w:sz w:val="20"/>
          <w:szCs w:val="20"/>
        </w:rPr>
        <w:t>ლ</w:t>
      </w:r>
      <w:r>
        <w:rPr>
          <w:rFonts w:ascii="Sylfaen" w:hAnsi="Sylfaen" w:cs="Sylfaen"/>
          <w:spacing w:val="1"/>
          <w:sz w:val="20"/>
          <w:szCs w:val="20"/>
        </w:rPr>
        <w:t>ე</w:t>
      </w:r>
      <w:r>
        <w:rPr>
          <w:rFonts w:ascii="Sylfaen" w:hAnsi="Sylfaen" w:cs="Sylfaen"/>
          <w:spacing w:val="-3"/>
          <w:sz w:val="20"/>
          <w:szCs w:val="20"/>
        </w:rPr>
        <w:t>ბ</w:t>
      </w:r>
      <w:r>
        <w:rPr>
          <w:rFonts w:ascii="Sylfaen" w:hAnsi="Sylfaen" w:cs="Sylfaen"/>
          <w:spacing w:val="1"/>
          <w:sz w:val="20"/>
          <w:szCs w:val="20"/>
        </w:rPr>
        <w:t>ე</w:t>
      </w:r>
      <w:r>
        <w:rPr>
          <w:rFonts w:ascii="Sylfaen" w:hAnsi="Sylfaen" w:cs="Sylfaen"/>
          <w:sz w:val="20"/>
          <w:szCs w:val="20"/>
        </w:rPr>
        <w:t>ლი</w:t>
      </w:r>
      <w:r>
        <w:rPr>
          <w:rFonts w:ascii="Sylfaen" w:hAnsi="Sylfaen" w:cs="Sylfaen"/>
          <w:spacing w:val="49"/>
          <w:sz w:val="20"/>
          <w:szCs w:val="20"/>
        </w:rPr>
        <w:t xml:space="preserve"> </w:t>
      </w:r>
      <w:r>
        <w:rPr>
          <w:rFonts w:ascii="Sylfaen" w:hAnsi="Sylfaen" w:cs="Sylfaen"/>
          <w:sz w:val="20"/>
          <w:szCs w:val="20"/>
        </w:rPr>
        <w:t>და</w:t>
      </w:r>
      <w:r>
        <w:rPr>
          <w:rFonts w:ascii="Sylfaen" w:hAnsi="Sylfaen" w:cs="Sylfaen"/>
          <w:spacing w:val="-1"/>
          <w:sz w:val="20"/>
          <w:szCs w:val="20"/>
        </w:rPr>
        <w:t>მკ</w:t>
      </w:r>
      <w:r>
        <w:rPr>
          <w:rFonts w:ascii="Sylfaen" w:hAnsi="Sylfaen" w:cs="Sylfaen"/>
          <w:sz w:val="20"/>
          <w:szCs w:val="20"/>
        </w:rPr>
        <w:t>ვ</w:t>
      </w:r>
      <w:r>
        <w:rPr>
          <w:rFonts w:ascii="Sylfaen" w:hAnsi="Sylfaen" w:cs="Sylfaen"/>
          <w:spacing w:val="-2"/>
          <w:sz w:val="20"/>
          <w:szCs w:val="20"/>
        </w:rPr>
        <w:t>ე</w:t>
      </w:r>
      <w:r>
        <w:rPr>
          <w:rFonts w:ascii="Sylfaen" w:hAnsi="Sylfaen" w:cs="Sylfaen"/>
          <w:sz w:val="20"/>
          <w:szCs w:val="20"/>
        </w:rPr>
        <w:t>თს</w:t>
      </w:r>
      <w:r>
        <w:rPr>
          <w:rFonts w:ascii="Sylfaen" w:hAnsi="Sylfaen" w:cs="Sylfaen"/>
          <w:spacing w:val="48"/>
          <w:sz w:val="20"/>
          <w:szCs w:val="20"/>
        </w:rPr>
        <w:t xml:space="preserve"> </w:t>
      </w:r>
      <w:r>
        <w:rPr>
          <w:rFonts w:ascii="Sylfaen" w:hAnsi="Sylfaen" w:cs="Sylfaen"/>
          <w:sz w:val="20"/>
          <w:szCs w:val="20"/>
        </w:rPr>
        <w:t>შ</w:t>
      </w:r>
      <w:r>
        <w:rPr>
          <w:rFonts w:ascii="Sylfaen" w:hAnsi="Sylfaen" w:cs="Sylfaen"/>
          <w:spacing w:val="1"/>
          <w:sz w:val="20"/>
          <w:szCs w:val="20"/>
        </w:rPr>
        <w:t>ე</w:t>
      </w:r>
      <w:r>
        <w:rPr>
          <w:rFonts w:ascii="Sylfaen" w:hAnsi="Sylfaen" w:cs="Sylfaen"/>
          <w:sz w:val="20"/>
          <w:szCs w:val="20"/>
        </w:rPr>
        <w:t>ა</w:t>
      </w:r>
      <w:r>
        <w:rPr>
          <w:rFonts w:ascii="Sylfaen" w:hAnsi="Sylfaen" w:cs="Sylfaen"/>
          <w:spacing w:val="-1"/>
          <w:sz w:val="20"/>
          <w:szCs w:val="20"/>
        </w:rPr>
        <w:t>ტ</w:t>
      </w:r>
      <w:r>
        <w:rPr>
          <w:rFonts w:ascii="Sylfaen" w:hAnsi="Sylfaen" w:cs="Sylfaen"/>
          <w:sz w:val="20"/>
          <w:szCs w:val="20"/>
        </w:rPr>
        <w:t>ყო</w:t>
      </w:r>
      <w:r>
        <w:rPr>
          <w:rFonts w:ascii="Sylfaen" w:hAnsi="Sylfaen" w:cs="Sylfaen"/>
          <w:spacing w:val="-1"/>
          <w:sz w:val="20"/>
          <w:szCs w:val="20"/>
        </w:rPr>
        <w:t>ბინ</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ს</w:t>
      </w:r>
      <w:r>
        <w:rPr>
          <w:rFonts w:ascii="Sylfaen" w:hAnsi="Sylfaen" w:cs="Sylfaen"/>
          <w:spacing w:val="48"/>
          <w:sz w:val="20"/>
          <w:szCs w:val="20"/>
        </w:rPr>
        <w:t xml:space="preserve"> </w:t>
      </w:r>
      <w:r>
        <w:rPr>
          <w:rFonts w:ascii="Sylfaen" w:hAnsi="Sylfaen" w:cs="Sylfaen"/>
          <w:spacing w:val="1"/>
          <w:sz w:val="20"/>
          <w:szCs w:val="20"/>
        </w:rPr>
        <w:t>ე</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2"/>
          <w:sz w:val="20"/>
          <w:szCs w:val="20"/>
        </w:rPr>
        <w:t>ქ</w:t>
      </w:r>
      <w:r>
        <w:rPr>
          <w:rFonts w:ascii="Sylfaen" w:hAnsi="Sylfaen" w:cs="Sylfaen"/>
          <w:spacing w:val="-1"/>
          <w:sz w:val="20"/>
          <w:szCs w:val="20"/>
        </w:rPr>
        <w:t>ტ</w:t>
      </w:r>
      <w:r>
        <w:rPr>
          <w:rFonts w:ascii="Sylfaen" w:hAnsi="Sylfaen" w:cs="Sylfaen"/>
          <w:sz w:val="20"/>
          <w:szCs w:val="20"/>
        </w:rPr>
        <w:t>რო</w:t>
      </w:r>
      <w:r>
        <w:rPr>
          <w:rFonts w:ascii="Sylfaen" w:hAnsi="Sylfaen" w:cs="Sylfaen"/>
          <w:spacing w:val="-1"/>
          <w:sz w:val="20"/>
          <w:szCs w:val="20"/>
        </w:rPr>
        <w:t>ნ</w:t>
      </w:r>
      <w:r>
        <w:rPr>
          <w:rFonts w:ascii="Sylfaen" w:hAnsi="Sylfaen" w:cs="Sylfaen"/>
          <w:sz w:val="20"/>
          <w:szCs w:val="20"/>
        </w:rPr>
        <w:t>ული</w:t>
      </w:r>
      <w:r>
        <w:rPr>
          <w:rFonts w:ascii="Sylfaen" w:hAnsi="Sylfaen" w:cs="Sylfaen"/>
          <w:spacing w:val="49"/>
          <w:sz w:val="20"/>
          <w:szCs w:val="20"/>
        </w:rPr>
        <w:t xml:space="preserve"> </w:t>
      </w:r>
      <w:r>
        <w:rPr>
          <w:rFonts w:ascii="Sylfaen" w:hAnsi="Sylfaen" w:cs="Sylfaen"/>
          <w:spacing w:val="-1"/>
          <w:sz w:val="20"/>
          <w:szCs w:val="20"/>
        </w:rPr>
        <w:t>წ</w:t>
      </w:r>
      <w:r>
        <w:rPr>
          <w:rFonts w:ascii="Sylfaen" w:hAnsi="Sylfaen" w:cs="Sylfaen"/>
          <w:spacing w:val="1"/>
          <w:sz w:val="20"/>
          <w:szCs w:val="20"/>
        </w:rPr>
        <w:t>ე</w:t>
      </w:r>
      <w:r>
        <w:rPr>
          <w:rFonts w:ascii="Sylfaen" w:hAnsi="Sylfaen" w:cs="Sylfaen"/>
          <w:sz w:val="20"/>
          <w:szCs w:val="20"/>
        </w:rPr>
        <w:t>რ</w:t>
      </w:r>
      <w:r>
        <w:rPr>
          <w:rFonts w:ascii="Sylfaen" w:hAnsi="Sylfaen" w:cs="Sylfaen"/>
          <w:spacing w:val="-3"/>
          <w:sz w:val="20"/>
          <w:szCs w:val="20"/>
        </w:rPr>
        <w:t>ი</w:t>
      </w:r>
      <w:r>
        <w:rPr>
          <w:rFonts w:ascii="Sylfaen" w:hAnsi="Sylfaen" w:cs="Sylfaen"/>
          <w:sz w:val="20"/>
          <w:szCs w:val="20"/>
        </w:rPr>
        <w:t>ლ</w:t>
      </w:r>
      <w:r>
        <w:rPr>
          <w:rFonts w:ascii="Sylfaen" w:hAnsi="Sylfaen" w:cs="Sylfaen"/>
          <w:spacing w:val="-1"/>
          <w:sz w:val="20"/>
          <w:szCs w:val="20"/>
        </w:rPr>
        <w:t>ი</w:t>
      </w:r>
      <w:r>
        <w:rPr>
          <w:rFonts w:ascii="Sylfaen" w:hAnsi="Sylfaen" w:cs="Sylfaen"/>
          <w:sz w:val="20"/>
          <w:szCs w:val="20"/>
        </w:rPr>
        <w:t>ს</w:t>
      </w:r>
      <w:r>
        <w:rPr>
          <w:rFonts w:ascii="Sylfaen" w:hAnsi="Sylfaen" w:cs="Sylfaen"/>
          <w:spacing w:val="48"/>
          <w:sz w:val="20"/>
          <w:szCs w:val="20"/>
        </w:rPr>
        <w:t xml:space="preserve"> </w:t>
      </w:r>
      <w:r>
        <w:rPr>
          <w:rFonts w:ascii="Sylfaen" w:hAnsi="Sylfaen" w:cs="Sylfaen"/>
          <w:spacing w:val="-1"/>
          <w:sz w:val="20"/>
          <w:szCs w:val="20"/>
        </w:rPr>
        <w:t>ს</w:t>
      </w:r>
      <w:r>
        <w:rPr>
          <w:rFonts w:ascii="Sylfaen" w:hAnsi="Sylfaen" w:cs="Sylfaen"/>
          <w:sz w:val="20"/>
          <w:szCs w:val="20"/>
        </w:rPr>
        <w:t>აშუა</w:t>
      </w:r>
      <w:r>
        <w:rPr>
          <w:rFonts w:ascii="Sylfaen" w:hAnsi="Sylfaen" w:cs="Sylfaen"/>
          <w:spacing w:val="-2"/>
          <w:sz w:val="20"/>
          <w:szCs w:val="20"/>
        </w:rPr>
        <w:t>ლ</w:t>
      </w:r>
      <w:r>
        <w:rPr>
          <w:rFonts w:ascii="Sylfaen" w:hAnsi="Sylfaen" w:cs="Sylfaen"/>
          <w:spacing w:val="1"/>
          <w:sz w:val="20"/>
          <w:szCs w:val="20"/>
        </w:rPr>
        <w:t>ე</w:t>
      </w:r>
      <w:r>
        <w:rPr>
          <w:rFonts w:ascii="Sylfaen" w:hAnsi="Sylfaen" w:cs="Sylfaen"/>
          <w:spacing w:val="-1"/>
          <w:sz w:val="20"/>
          <w:szCs w:val="20"/>
        </w:rPr>
        <w:t>ბი</w:t>
      </w:r>
      <w:r>
        <w:rPr>
          <w:rFonts w:ascii="Sylfaen" w:hAnsi="Sylfaen" w:cs="Sylfaen"/>
          <w:sz w:val="20"/>
          <w:szCs w:val="20"/>
        </w:rPr>
        <w:t>თ</w:t>
      </w:r>
      <w:r>
        <w:rPr>
          <w:rFonts w:ascii="Sylfaen" w:hAnsi="Sylfaen" w:cs="Sylfaen"/>
          <w:sz w:val="20"/>
          <w:szCs w:val="20"/>
          <w:lang w:val="ka-GE"/>
        </w:rPr>
        <w:t xml:space="preserve"> </w:t>
      </w:r>
      <w:r>
        <w:rPr>
          <w:rFonts w:ascii="Sylfaen" w:hAnsi="Sylfaen" w:cs="Sylfaen"/>
          <w:spacing w:val="2"/>
          <w:sz w:val="20"/>
          <w:szCs w:val="20"/>
          <w:lang w:val="ka-GE"/>
        </w:rPr>
        <w:t xml:space="preserve">ხელშეკრულებაში მითითებულ ელექტრონულ მისამართებზე </w:t>
      </w:r>
      <w:r>
        <w:rPr>
          <w:rFonts w:ascii="Sylfaen" w:hAnsi="Sylfaen" w:cs="Sylfaen"/>
          <w:sz w:val="20"/>
          <w:szCs w:val="20"/>
        </w:rPr>
        <w:t>.</w:t>
      </w:r>
      <w:r>
        <w:rPr>
          <w:rFonts w:ascii="Sylfaen" w:hAnsi="Sylfaen" w:cs="Sylfaen"/>
          <w:sz w:val="20"/>
          <w:szCs w:val="20"/>
          <w:lang w:val="ka-GE"/>
        </w:rPr>
        <w:t xml:space="preserve"> „დამკვეთი“ ვალდებულია თანხა გადაიხადოს მიღება-ჩაბარების აქტის,  წინამდებარე ხელშეკრულებით გათვალისწინებული წესით დადასტურებიდან  არაუგვიანეს 3 სამუშაო დღისა.</w:t>
      </w:r>
      <w:r>
        <w:rPr>
          <w:rFonts w:ascii="Sylfaen" w:hAnsi="Sylfaen" w:cs="Sylfaen"/>
          <w:sz w:val="20"/>
          <w:szCs w:val="20"/>
        </w:rPr>
        <w:t xml:space="preserve"> თ</w:t>
      </w:r>
      <w:r>
        <w:rPr>
          <w:rFonts w:ascii="Sylfaen" w:hAnsi="Sylfaen" w:cs="Sylfaen"/>
          <w:spacing w:val="-3"/>
          <w:sz w:val="20"/>
          <w:szCs w:val="20"/>
        </w:rPr>
        <w:t>ა</w:t>
      </w:r>
      <w:r>
        <w:rPr>
          <w:rFonts w:ascii="Sylfaen" w:hAnsi="Sylfaen" w:cs="Sylfaen"/>
          <w:spacing w:val="1"/>
          <w:sz w:val="20"/>
          <w:szCs w:val="20"/>
        </w:rPr>
        <w:t>ნ</w:t>
      </w:r>
      <w:r>
        <w:rPr>
          <w:rFonts w:ascii="Sylfaen" w:hAnsi="Sylfaen" w:cs="Sylfaen"/>
          <w:sz w:val="20"/>
          <w:szCs w:val="20"/>
        </w:rPr>
        <w:t>ხ</w:t>
      </w:r>
      <w:r>
        <w:rPr>
          <w:rFonts w:ascii="Sylfaen" w:hAnsi="Sylfaen" w:cs="Sylfaen"/>
          <w:spacing w:val="-1"/>
          <w:sz w:val="20"/>
          <w:szCs w:val="20"/>
        </w:rPr>
        <w:t>ი</w:t>
      </w:r>
      <w:r>
        <w:rPr>
          <w:rFonts w:ascii="Sylfaen" w:hAnsi="Sylfaen" w:cs="Sylfaen"/>
          <w:sz w:val="20"/>
          <w:szCs w:val="20"/>
        </w:rPr>
        <w:t xml:space="preserve">ს გადახდა </w:t>
      </w:r>
      <w:r>
        <w:rPr>
          <w:rFonts w:ascii="Sylfaen" w:hAnsi="Sylfaen" w:cs="Sylfaen"/>
          <w:spacing w:val="-2"/>
          <w:sz w:val="20"/>
          <w:szCs w:val="20"/>
        </w:rPr>
        <w:t>ხდ</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z w:val="20"/>
          <w:szCs w:val="20"/>
        </w:rPr>
        <w:t>ა</w:t>
      </w:r>
      <w:r>
        <w:rPr>
          <w:rFonts w:ascii="Sylfaen" w:hAnsi="Sylfaen" w:cs="Sylfaen"/>
          <w:sz w:val="20"/>
          <w:szCs w:val="20"/>
          <w:lang w:val="ka-GE"/>
        </w:rPr>
        <w:t xml:space="preserve"> ნაღდი ან </w:t>
      </w:r>
      <w:r>
        <w:rPr>
          <w:rFonts w:ascii="Sylfaen" w:hAnsi="Sylfaen" w:cs="Sylfaen"/>
          <w:sz w:val="20"/>
          <w:szCs w:val="20"/>
        </w:rPr>
        <w:t>უ</w:t>
      </w:r>
      <w:r>
        <w:rPr>
          <w:rFonts w:ascii="Sylfaen" w:hAnsi="Sylfaen" w:cs="Sylfaen"/>
          <w:spacing w:val="1"/>
          <w:sz w:val="20"/>
          <w:szCs w:val="20"/>
        </w:rPr>
        <w:t>ნ</w:t>
      </w:r>
      <w:r>
        <w:rPr>
          <w:rFonts w:ascii="Sylfaen" w:hAnsi="Sylfaen" w:cs="Sylfaen"/>
          <w:spacing w:val="-3"/>
          <w:sz w:val="20"/>
          <w:szCs w:val="20"/>
        </w:rPr>
        <w:t>ა</w:t>
      </w:r>
      <w:r>
        <w:rPr>
          <w:rFonts w:ascii="Sylfaen" w:hAnsi="Sylfaen" w:cs="Sylfaen"/>
          <w:sz w:val="20"/>
          <w:szCs w:val="20"/>
        </w:rPr>
        <w:t>ღ</w:t>
      </w:r>
      <w:r>
        <w:rPr>
          <w:rFonts w:ascii="Sylfaen" w:hAnsi="Sylfaen" w:cs="Sylfaen"/>
          <w:spacing w:val="-2"/>
          <w:sz w:val="20"/>
          <w:szCs w:val="20"/>
        </w:rPr>
        <w:t>დ</w:t>
      </w:r>
      <w:r>
        <w:rPr>
          <w:rFonts w:ascii="Sylfaen" w:hAnsi="Sylfaen" w:cs="Sylfaen"/>
          <w:sz w:val="20"/>
          <w:szCs w:val="20"/>
        </w:rPr>
        <w:t>ო ა</w:t>
      </w:r>
      <w:r>
        <w:rPr>
          <w:rFonts w:ascii="Sylfaen" w:hAnsi="Sylfaen" w:cs="Sylfaen"/>
          <w:spacing w:val="1"/>
          <w:sz w:val="20"/>
          <w:szCs w:val="20"/>
        </w:rPr>
        <w:t>ნ</w:t>
      </w:r>
      <w:r>
        <w:rPr>
          <w:rFonts w:ascii="Sylfaen" w:hAnsi="Sylfaen" w:cs="Sylfaen"/>
          <w:sz w:val="20"/>
          <w:szCs w:val="20"/>
        </w:rPr>
        <w:t>გარ</w:t>
      </w:r>
      <w:r>
        <w:rPr>
          <w:rFonts w:ascii="Sylfaen" w:hAnsi="Sylfaen" w:cs="Sylfaen"/>
          <w:spacing w:val="-3"/>
          <w:sz w:val="20"/>
          <w:szCs w:val="20"/>
        </w:rPr>
        <w:t>ი</w:t>
      </w:r>
      <w:r>
        <w:rPr>
          <w:rFonts w:ascii="Sylfaen" w:hAnsi="Sylfaen" w:cs="Sylfaen"/>
          <w:sz w:val="20"/>
          <w:szCs w:val="20"/>
        </w:rPr>
        <w:t>შ</w:t>
      </w:r>
      <w:r>
        <w:rPr>
          <w:rFonts w:ascii="Sylfaen" w:hAnsi="Sylfaen" w:cs="Sylfaen"/>
          <w:spacing w:val="-1"/>
          <w:sz w:val="20"/>
          <w:szCs w:val="20"/>
        </w:rPr>
        <w:t>სწ</w:t>
      </w:r>
      <w:r>
        <w:rPr>
          <w:rFonts w:ascii="Sylfaen" w:hAnsi="Sylfaen" w:cs="Sylfaen"/>
          <w:sz w:val="20"/>
          <w:szCs w:val="20"/>
        </w:rPr>
        <w:t>ორ</w:t>
      </w:r>
      <w:r>
        <w:rPr>
          <w:rFonts w:ascii="Sylfaen" w:hAnsi="Sylfaen" w:cs="Sylfaen"/>
          <w:spacing w:val="1"/>
          <w:sz w:val="20"/>
          <w:szCs w:val="20"/>
        </w:rPr>
        <w:t>ე</w:t>
      </w:r>
      <w:r>
        <w:rPr>
          <w:rFonts w:ascii="Sylfaen" w:hAnsi="Sylfaen" w:cs="Sylfaen"/>
          <w:spacing w:val="-1"/>
          <w:sz w:val="20"/>
          <w:szCs w:val="20"/>
        </w:rPr>
        <w:t>ბ</w:t>
      </w:r>
      <w:r>
        <w:rPr>
          <w:rFonts w:ascii="Sylfaen" w:hAnsi="Sylfaen" w:cs="Sylfaen"/>
          <w:spacing w:val="-3"/>
          <w:sz w:val="20"/>
          <w:szCs w:val="20"/>
        </w:rPr>
        <w:t>ი</w:t>
      </w:r>
      <w:r>
        <w:rPr>
          <w:rFonts w:ascii="Sylfaen" w:hAnsi="Sylfaen" w:cs="Sylfaen"/>
          <w:spacing w:val="3"/>
          <w:sz w:val="20"/>
          <w:szCs w:val="20"/>
        </w:rPr>
        <w:t>თ</w:t>
      </w:r>
      <w:r>
        <w:rPr>
          <w:rFonts w:ascii="Sylfaen" w:hAnsi="Sylfaen" w:cs="Sylfaen"/>
          <w:sz w:val="20"/>
          <w:szCs w:val="20"/>
        </w:rPr>
        <w:t>;</w:t>
      </w:r>
      <w:r>
        <w:rPr>
          <w:rFonts w:ascii="Sylfaen" w:hAnsi="Sylfaen" w:cs="Sylfaen"/>
          <w:sz w:val="20"/>
          <w:szCs w:val="20"/>
          <w:lang w:val="ka-GE"/>
        </w:rPr>
        <w:t xml:space="preserve"> </w:t>
      </w:r>
    </w:p>
    <w:p>
      <w:pPr>
        <w:widowControl w:val="0"/>
        <w:autoSpaceDE w:val="0"/>
        <w:autoSpaceDN w:val="0"/>
        <w:adjustRightInd w:val="0"/>
        <w:spacing w:after="0"/>
        <w:ind w:right="58"/>
        <w:jc w:val="both"/>
        <w:rPr>
          <w:rFonts w:ascii="Sylfaen" w:hAnsi="Sylfaen"/>
          <w:color w:val="auto"/>
          <w:sz w:val="20"/>
          <w:szCs w:val="20"/>
          <w:highlight w:val="none"/>
          <w:lang w:val="ka-GE"/>
        </w:rPr>
      </w:pPr>
      <w:r>
        <w:rPr>
          <w:rFonts w:ascii="Sylfaen" w:hAnsi="Sylfaen" w:cs="Sylfaen"/>
          <w:color w:val="auto"/>
          <w:sz w:val="20"/>
          <w:szCs w:val="20"/>
          <w:highlight w:val="none"/>
          <w:lang w:val="ka-GE"/>
        </w:rPr>
        <w:t xml:space="preserve">3.5 დამკვეთის მიერ წინამდებარე ხელშეკრულებით გათვალისწინებული პირობების დარღვევის შემთხვევაში, </w:t>
      </w:r>
      <w:r>
        <w:rPr>
          <w:rFonts w:ascii="Sylfaen" w:hAnsi="Sylfaen"/>
          <w:color w:val="auto"/>
          <w:sz w:val="20"/>
          <w:szCs w:val="20"/>
          <w:highlight w:val="none"/>
          <w:lang w:val="ka-GE"/>
        </w:rPr>
        <w:t>შემსრულებლი უფლებამოსილია უაქცეპტო წესით დააკავოს/გაქვითოს დამკვეთის ვადამოსული ვალდებულება ნებისმიერი თანხიდან/ვალდებულებიდან, რომელიც გააჩნია დამკვეთს შემსრულებლის წინაშე.</w:t>
      </w:r>
    </w:p>
    <w:p>
      <w:pPr>
        <w:widowControl w:val="0"/>
        <w:autoSpaceDE w:val="0"/>
        <w:autoSpaceDN w:val="0"/>
        <w:adjustRightInd w:val="0"/>
        <w:spacing w:after="0"/>
        <w:ind w:right="58"/>
        <w:jc w:val="both"/>
        <w:rPr>
          <w:rFonts w:ascii="Sylfaen" w:hAnsi="Sylfaen" w:cs="Sylfaen"/>
          <w:sz w:val="20"/>
          <w:szCs w:val="20"/>
          <w:lang w:val="ka-GE"/>
        </w:rPr>
      </w:pP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b/>
          <w:sz w:val="20"/>
          <w:szCs w:val="20"/>
          <w:lang w:val="ka-GE"/>
        </w:rPr>
        <w:t>4</w:t>
      </w:r>
      <w:r>
        <w:rPr>
          <w:rFonts w:ascii="Sylfaen" w:hAnsi="Sylfaen" w:cs="Sylfaen"/>
          <w:b/>
          <w:spacing w:val="-1"/>
          <w:sz w:val="20"/>
          <w:szCs w:val="20"/>
        </w:rPr>
        <w:t>.   მხარეთა უფლებები და ვალდებულებები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4.1 “შემსრულებელი”   ვალდებულია   გონივრულ   ვადებში   შეასრულოს   ხელშეკრულების   1 მუხლით ნაკისრი ვალდებულებები;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4.2 შემსრულებელი    უფლებამოსილია    მოსთხოვოს    დამკვეთს    გაწეული    მომსახურების საფასურის გადახდა;</w:t>
      </w: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b/>
          <w:spacing w:val="-1"/>
          <w:sz w:val="20"/>
          <w:szCs w:val="20"/>
        </w:rPr>
        <w:t>4.3. "დამკვეთი" ვალდებულია:</w:t>
      </w:r>
    </w:p>
    <w:p>
      <w:pPr>
        <w:widowControl w:val="0"/>
        <w:autoSpaceDE w:val="0"/>
        <w:autoSpaceDN w:val="0"/>
        <w:adjustRightInd w:val="0"/>
        <w:spacing w:before="44" w:after="0"/>
        <w:ind w:right="58"/>
        <w:jc w:val="both"/>
        <w:rPr>
          <w:rFonts w:ascii="Sylfaen" w:hAnsi="Sylfaen" w:cs="Sylfaen"/>
          <w:b/>
          <w:spacing w:val="-1"/>
          <w:sz w:val="20"/>
          <w:szCs w:val="20"/>
          <w:lang w:val="ka-GE"/>
        </w:rPr>
      </w:pPr>
      <w:r>
        <w:rPr>
          <w:rFonts w:ascii="Sylfaen" w:hAnsi="Sylfaen" w:cs="Sylfaen"/>
          <w:spacing w:val="-1"/>
          <w:sz w:val="20"/>
          <w:szCs w:val="20"/>
        </w:rPr>
        <w:t>4.3.1    მიაწოდოს „შემსრულებელს“ შესასრულებელი სამუშაოსთვის აუცილებელი მასალა გონივრულ ვადაში</w:t>
      </w:r>
      <w:r>
        <w:rPr>
          <w:rFonts w:ascii="Sylfaen" w:hAnsi="Sylfaen" w:cs="Sylfaen"/>
          <w:spacing w:val="-1"/>
          <w:sz w:val="20"/>
          <w:szCs w:val="20"/>
          <w:lang w:val="ka-GE"/>
        </w:rPr>
        <w:t>;</w:t>
      </w:r>
    </w:p>
    <w:p>
      <w:pPr>
        <w:widowControl w:val="0"/>
        <w:autoSpaceDE w:val="0"/>
        <w:autoSpaceDN w:val="0"/>
        <w:adjustRightInd w:val="0"/>
        <w:spacing w:before="44" w:after="0"/>
        <w:ind w:right="58"/>
        <w:jc w:val="both"/>
        <w:rPr>
          <w:rFonts w:ascii="Sylfaen" w:hAnsi="Sylfaen" w:cs="Sylfaen"/>
          <w:spacing w:val="-1"/>
          <w:sz w:val="20"/>
          <w:szCs w:val="20"/>
        </w:rPr>
      </w:pPr>
      <w:r>
        <w:rPr>
          <w:rFonts w:ascii="Sylfaen" w:hAnsi="Sylfaen" w:cs="Sylfaen"/>
          <w:spacing w:val="-1"/>
          <w:sz w:val="20"/>
          <w:szCs w:val="20"/>
        </w:rPr>
        <w:t>4.3.2   უზრუნველყოს  3.4   პუნქტით  განსაზღვრული  თანხის  დროულად  და  სრულად გადახდა.</w:t>
      </w:r>
    </w:p>
    <w:p>
      <w:pPr>
        <w:widowControl w:val="0"/>
        <w:autoSpaceDE w:val="0"/>
        <w:autoSpaceDN w:val="0"/>
        <w:adjustRightInd w:val="0"/>
        <w:spacing w:after="0" w:line="200" w:lineRule="exact"/>
        <w:rPr>
          <w:rFonts w:ascii="Sylfaen" w:hAnsi="Sylfaen" w:cs="Sylfaen"/>
          <w:sz w:val="20"/>
          <w:szCs w:val="20"/>
          <w:lang w:val="ka-GE"/>
        </w:rPr>
      </w:pPr>
    </w:p>
    <w:p>
      <w:pPr>
        <w:widowControl w:val="0"/>
        <w:autoSpaceDE w:val="0"/>
        <w:autoSpaceDN w:val="0"/>
        <w:adjustRightInd w:val="0"/>
        <w:spacing w:before="44" w:after="0"/>
        <w:ind w:right="58"/>
        <w:jc w:val="both"/>
        <w:rPr>
          <w:rFonts w:ascii="Sylfaen" w:hAnsi="Sylfaen" w:cs="Sylfaen"/>
          <w:b/>
          <w:spacing w:val="-1"/>
          <w:sz w:val="20"/>
          <w:szCs w:val="20"/>
        </w:rPr>
      </w:pPr>
      <w:r>
        <w:rPr>
          <w:rFonts w:ascii="Sylfaen" w:hAnsi="Sylfaen" w:cs="Sylfaen"/>
          <w:b/>
          <w:spacing w:val="-1"/>
          <w:sz w:val="20"/>
          <w:szCs w:val="20"/>
        </w:rPr>
        <w:t>5.მხარეთა პასუხისმგებლობა</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 xml:space="preserve">5.1 მხარეები პასუხს აგებენ ხელშეკრულებით გათვალისწინებული ვალდებულებების შეუსრულებლობით გამოწვეულ ზარალზე ერთმანეთის წინაშე; </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5.2 „დამკვეთის“ მიერ მომსახურეობის საფასურის გადახდის ვადის გადაცილების შემთხვევაში, „შემსრულებელი“ უფლებამოსილია დააკისროს მას პირგასამტეხლო გადასახდელი თანხის 0.5% ყოველ ვადაგადაცილებულ დღეზე  დავალიანების სრულ დაფარვამდე;</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5.3 პირგასამტეხლოს გადახდა არ ათავისუფლებს მხარეებს ხელშეკრულებით გათვალისწინებული ვალდებულებების სათანადოდ შესრულებისაგან;</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 xml:space="preserve">5.4  „დამკვეთი“ ვალდებულია სრულად აუნაზღაუროს „შემსრულებელს“ ის ზიანი, რომელიც შეიძლება მიადგეს შემსრულებელს „დამკვეთის“ მიერ მესამე პირების უფლებების, საჯარო წესრიგის  ან საქართველოს კანონმდებლობის დარღვევის შემთხვევაში. </w:t>
      </w:r>
    </w:p>
    <w:p>
      <w:pPr>
        <w:widowControl w:val="0"/>
        <w:autoSpaceDE w:val="0"/>
        <w:autoSpaceDN w:val="0"/>
        <w:adjustRightInd w:val="0"/>
        <w:spacing w:after="0"/>
        <w:ind w:right="58"/>
        <w:jc w:val="both"/>
        <w:rPr>
          <w:rFonts w:ascii="Sylfaen" w:hAnsi="Sylfaen"/>
          <w:color w:val="000000"/>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7.</w:t>
      </w:r>
      <w:r>
        <w:rPr>
          <w:rFonts w:ascii="Sylfaen" w:hAnsi="Sylfaen"/>
          <w:b/>
          <w:color w:val="000000"/>
          <w:sz w:val="20"/>
          <w:szCs w:val="20"/>
          <w:lang w:val="ka-GE"/>
        </w:rPr>
        <w:tab/>
      </w:r>
      <w:r>
        <w:rPr>
          <w:rFonts w:ascii="Sylfaen" w:hAnsi="Sylfaen"/>
          <w:b/>
          <w:color w:val="000000"/>
          <w:sz w:val="20"/>
          <w:szCs w:val="20"/>
          <w:lang w:val="ka-GE"/>
        </w:rPr>
        <w:t>კონფიდენციალურობა</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7.1.</w:t>
      </w:r>
      <w:r>
        <w:rPr>
          <w:rFonts w:ascii="Sylfaen" w:hAnsi="Sylfaen"/>
          <w:color w:val="000000"/>
          <w:sz w:val="20"/>
          <w:szCs w:val="20"/>
          <w:lang w:val="ka-GE"/>
        </w:rPr>
        <w:tab/>
      </w:r>
      <w:r>
        <w:rPr>
          <w:rFonts w:ascii="Sylfaen" w:hAnsi="Sylfaen"/>
          <w:color w:val="000000"/>
          <w:sz w:val="20"/>
          <w:szCs w:val="20"/>
          <w:lang w:val="ka-GE"/>
        </w:rPr>
        <w:t>მხარეები ვალდებულნი არიან ხელშეკრულების მოქმედების პერიოდში დაიცვან წინამდებარე ხელშეკრულების (დანართების ჩათვლით) და მასთან დაკავშირებული კონფიდენციალურობის პირობები. აღნიშნული შეზღუდვა არ შეეხება: (ა) იმ ინფორმაციას, რომელიც არის ან გახდება საჯაროდ ხელმისაწვდომი მხარეთაგან დამოუკიდებლად; (ბ) ინფორმაციას, რომლის მოპოვებაც შესაძლებელია სხვა წყაროებიდან; (გ) ინფორმაციას, რომლის გამჟღავნებაც მოხდება რომელიმე მხარის მიერ კანონის მოთხოვნათა შესაბამისად. კონფიდენციალური ინფორმაციის არასანქცირებული გამჟღავნება იწვევს მხარეთა პასუხისმგებლობას საქართველოს</w:t>
      </w:r>
      <w:r>
        <w:rPr>
          <w:rFonts w:ascii="LitNusx" w:hAnsi="LitNusx"/>
          <w:color w:val="000000"/>
          <w:sz w:val="20"/>
          <w:szCs w:val="20"/>
          <w:lang w:val="de-AT"/>
        </w:rPr>
        <w:t xml:space="preserve"> </w:t>
      </w:r>
      <w:r>
        <w:rPr>
          <w:rFonts w:ascii="Sylfaen" w:hAnsi="Sylfaen" w:cs="Sylfaen"/>
          <w:color w:val="000000"/>
          <w:sz w:val="20"/>
          <w:szCs w:val="20"/>
          <w:lang w:val="de-AT"/>
        </w:rPr>
        <w:t>კანონმდებლობის</w:t>
      </w:r>
      <w:r>
        <w:rPr>
          <w:rFonts w:ascii="LitNusx" w:hAnsi="LitNusx"/>
          <w:color w:val="000000"/>
          <w:sz w:val="20"/>
          <w:szCs w:val="20"/>
          <w:lang w:val="de-AT"/>
        </w:rPr>
        <w:t xml:space="preserve"> </w:t>
      </w:r>
      <w:r>
        <w:rPr>
          <w:rFonts w:ascii="Sylfaen" w:hAnsi="Sylfaen" w:cs="Sylfaen"/>
          <w:color w:val="000000"/>
          <w:sz w:val="20"/>
          <w:szCs w:val="20"/>
          <w:lang w:val="de-AT"/>
        </w:rPr>
        <w:t>შესაბამისად</w:t>
      </w:r>
      <w:r>
        <w:rPr>
          <w:rFonts w:ascii="LitNusx" w:hAnsi="LitNusx"/>
          <w:color w:val="000000"/>
          <w:sz w:val="20"/>
          <w:szCs w:val="20"/>
          <w:lang w:val="de-AT"/>
        </w:rPr>
        <w:t>.</w:t>
      </w:r>
    </w:p>
    <w:p>
      <w:pPr>
        <w:widowControl w:val="0"/>
        <w:autoSpaceDE w:val="0"/>
        <w:autoSpaceDN w:val="0"/>
        <w:adjustRightInd w:val="0"/>
        <w:spacing w:after="0"/>
        <w:ind w:right="58"/>
        <w:jc w:val="both"/>
        <w:rPr>
          <w:rFonts w:ascii="Sylfaen" w:hAnsi="Sylfaen"/>
          <w:color w:val="000000"/>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8.</w:t>
      </w:r>
      <w:r>
        <w:rPr>
          <w:rFonts w:ascii="Sylfaen" w:hAnsi="Sylfaen"/>
          <w:b/>
          <w:color w:val="000000"/>
          <w:sz w:val="20"/>
          <w:szCs w:val="20"/>
          <w:lang w:val="ka-GE"/>
        </w:rPr>
        <w:tab/>
      </w:r>
      <w:r>
        <w:rPr>
          <w:rFonts w:ascii="Sylfaen" w:hAnsi="Sylfaen"/>
          <w:b/>
          <w:color w:val="000000"/>
          <w:sz w:val="20"/>
          <w:szCs w:val="20"/>
          <w:lang w:val="ka-GE"/>
        </w:rPr>
        <w:t>სადავო საკითხების განხილვის წესი</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8.1</w:t>
      </w:r>
      <w:r>
        <w:rPr>
          <w:rFonts w:ascii="Sylfaen" w:hAnsi="Sylfaen"/>
          <w:color w:val="000000"/>
          <w:sz w:val="20"/>
          <w:szCs w:val="20"/>
          <w:lang w:val="ka-GE"/>
        </w:rPr>
        <w:tab/>
      </w:r>
      <w:r>
        <w:rPr>
          <w:rFonts w:ascii="Sylfaen" w:hAnsi="Sylfaen"/>
          <w:color w:val="000000"/>
          <w:sz w:val="20"/>
          <w:szCs w:val="20"/>
          <w:lang w:val="ka-GE"/>
        </w:rPr>
        <w:t>წინამდებარე ხელშეკრულება რეგულირდება და განიმარტება საქართველოს კანონმდებლობის შესაბამისად.</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8.2</w:t>
      </w:r>
      <w:r>
        <w:rPr>
          <w:rFonts w:ascii="Sylfaen" w:hAnsi="Sylfaen"/>
          <w:color w:val="000000"/>
          <w:sz w:val="20"/>
          <w:szCs w:val="20"/>
          <w:lang w:val="ka-GE"/>
        </w:rPr>
        <w:tab/>
      </w:r>
      <w:r>
        <w:rPr>
          <w:rFonts w:ascii="Sylfaen" w:hAnsi="Sylfaen"/>
          <w:color w:val="000000"/>
          <w:sz w:val="20"/>
          <w:szCs w:val="20"/>
          <w:lang w:val="ka-GE"/>
        </w:rPr>
        <w:t>მხარეები მიიღებენ ყველა ზომას, რათა მოლაპარაკების გზით გადაჭრილ იქნას ნებისმიერი დავა თუ უთანხმოება, რომელიც შეიძლება წარმოიშვას ხელშეკრულებიდან გამომდინარე;</w:t>
      </w:r>
    </w:p>
    <w:p>
      <w:pPr>
        <w:widowControl w:val="0"/>
        <w:autoSpaceDE w:val="0"/>
        <w:autoSpaceDN w:val="0"/>
        <w:adjustRightInd w:val="0"/>
        <w:spacing w:after="0"/>
        <w:ind w:right="58"/>
        <w:jc w:val="both"/>
        <w:rPr>
          <w:rFonts w:ascii="Sylfaen" w:hAnsi="Sylfaen"/>
          <w:color w:val="000000"/>
          <w:sz w:val="20"/>
          <w:szCs w:val="20"/>
          <w:lang w:val="ka-GE"/>
        </w:rPr>
      </w:pPr>
      <w:r>
        <w:rPr>
          <w:rFonts w:ascii="Sylfaen" w:hAnsi="Sylfaen"/>
          <w:color w:val="000000"/>
          <w:sz w:val="20"/>
          <w:szCs w:val="20"/>
          <w:lang w:val="ka-GE"/>
        </w:rPr>
        <w:t>8.3</w:t>
      </w:r>
      <w:r>
        <w:rPr>
          <w:rFonts w:ascii="Sylfaen" w:hAnsi="Sylfaen"/>
          <w:color w:val="000000"/>
          <w:sz w:val="20"/>
          <w:szCs w:val="20"/>
          <w:lang w:val="ka-GE"/>
        </w:rPr>
        <w:tab/>
      </w:r>
      <w:r>
        <w:rPr>
          <w:rFonts w:ascii="Sylfaen" w:hAnsi="Sylfaen"/>
          <w:color w:val="000000"/>
          <w:sz w:val="20"/>
          <w:szCs w:val="20"/>
          <w:lang w:val="ka-GE"/>
        </w:rPr>
        <w:t>მხარის პრეტენზია განიხილება მეორე მხარის მიერ მისი წერილობითი ფორმით მიღების დღიდან 10 (ათი) სამუშაო დღის განმავლობაში;</w:t>
      </w:r>
    </w:p>
    <w:p>
      <w:pPr>
        <w:widowControl w:val="0"/>
        <w:autoSpaceDE w:val="0"/>
        <w:autoSpaceDN w:val="0"/>
        <w:adjustRightInd w:val="0"/>
        <w:spacing w:after="0"/>
        <w:ind w:right="58"/>
        <w:jc w:val="both"/>
        <w:rPr>
          <w:rFonts w:ascii="Sylfaen" w:hAnsi="Sylfaen"/>
          <w:sz w:val="20"/>
          <w:szCs w:val="20"/>
        </w:rPr>
      </w:pPr>
      <w:r>
        <w:rPr>
          <w:rFonts w:ascii="Sylfaen" w:hAnsi="Sylfaen"/>
          <w:color w:val="000000"/>
          <w:sz w:val="20"/>
          <w:szCs w:val="20"/>
          <w:lang w:val="ka-GE"/>
        </w:rPr>
        <w:t>8.4 შეთანხმების მიუღწევლობის შემთხვევაში დავა განიხილება საქართველოს კანონმდებლობის შესაბამისად ქ. თბილისის საქალაქო სასამართლოს მიერ.</w:t>
      </w:r>
      <w:r>
        <w:rPr>
          <w:rFonts w:ascii="Sylfaen" w:hAnsi="Sylfaen"/>
          <w:sz w:val="20"/>
          <w:szCs w:val="20"/>
          <w:lang w:val="ka-GE"/>
        </w:rPr>
        <w:t xml:space="preserve"> სასამართლოში დავის განხილვის შემთხვევაში  პირველი ინსტანციის სასამართლოს მიერ მიღებული გადაწყვეტილება, შემსრულებლის სურვილის შემთხვევაში, უნდა მიექცეს </w:t>
      </w:r>
    </w:p>
    <w:p>
      <w:pPr>
        <w:jc w:val="both"/>
        <w:rPr>
          <w:rFonts w:ascii="Sylfaen" w:hAnsi="Sylfaen"/>
          <w:sz w:val="20"/>
          <w:szCs w:val="20"/>
        </w:rPr>
      </w:pPr>
    </w:p>
    <w:p>
      <w:pPr>
        <w:jc w:val="both"/>
        <w:rPr>
          <w:rFonts w:ascii="Sylfaen" w:hAnsi="Sylfaen"/>
          <w:color w:val="000000"/>
          <w:sz w:val="20"/>
          <w:szCs w:val="20"/>
          <w:lang w:val="ka-GE"/>
        </w:rPr>
      </w:pPr>
      <w:r>
        <w:rPr>
          <w:rFonts w:ascii="Sylfaen" w:hAnsi="Sylfaen"/>
          <w:sz w:val="20"/>
          <w:szCs w:val="20"/>
          <w:lang w:val="ka-GE"/>
        </w:rPr>
        <w:t>დაუყოვნებლივ აღსასრულებლად საქართველოს სამოქალაქო საპროცესო კოდექსის 268-ე მუხლის 1</w:t>
      </w:r>
      <w:r>
        <w:rPr>
          <w:rFonts w:ascii="Sylfaen" w:hAnsi="Sylfaen"/>
          <w:sz w:val="20"/>
          <w:szCs w:val="20"/>
          <w:vertAlign w:val="superscript"/>
          <w:lang w:val="ka-GE"/>
        </w:rPr>
        <w:t>1</w:t>
      </w:r>
      <w:r>
        <w:rPr>
          <w:rFonts w:ascii="Sylfaen" w:hAnsi="Sylfaen"/>
          <w:sz w:val="20"/>
          <w:szCs w:val="20"/>
          <w:lang w:val="ka-GE"/>
        </w:rPr>
        <w:t xml:space="preserve"> ნაწილის შესაბამისად.</w:t>
      </w:r>
      <w:r>
        <w:rPr>
          <w:rFonts w:ascii="Sylfaen" w:hAnsi="Sylfaen"/>
          <w:color w:val="000000"/>
          <w:sz w:val="20"/>
          <w:szCs w:val="20"/>
          <w:lang w:val="ka-GE"/>
        </w:rPr>
        <w:tab/>
      </w:r>
    </w:p>
    <w:p>
      <w:pPr>
        <w:jc w:val="both"/>
        <w:rPr>
          <w:rFonts w:ascii="Sylfaen" w:hAnsi="Sylfaen"/>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color w:val="000000"/>
          <w:sz w:val="20"/>
          <w:szCs w:val="20"/>
          <w:lang w:val="ka-GE"/>
        </w:rPr>
        <w:t>9.</w:t>
      </w:r>
      <w:r>
        <w:rPr>
          <w:rFonts w:ascii="Sylfaen" w:hAnsi="Sylfaen"/>
          <w:b/>
          <w:color w:val="000000"/>
          <w:sz w:val="20"/>
          <w:szCs w:val="20"/>
          <w:lang w:val="ka-GE"/>
        </w:rPr>
        <w:tab/>
      </w:r>
      <w:r>
        <w:rPr>
          <w:rFonts w:ascii="Sylfaen" w:hAnsi="Sylfaen"/>
          <w:b/>
          <w:color w:val="000000"/>
          <w:sz w:val="20"/>
          <w:szCs w:val="20"/>
          <w:lang w:val="ka-GE"/>
        </w:rPr>
        <w:t>ფორს-მაჟორი</w:t>
      </w:r>
    </w:p>
    <w:p>
      <w:pPr>
        <w:widowControl w:val="0"/>
        <w:autoSpaceDE w:val="0"/>
        <w:autoSpaceDN w:val="0"/>
        <w:adjustRightInd w:val="0"/>
        <w:spacing w:after="0"/>
        <w:ind w:right="58"/>
        <w:jc w:val="both"/>
        <w:rPr>
          <w:rFonts w:ascii="LitNusx" w:hAnsi="LitNusx"/>
          <w:color w:val="000000"/>
          <w:sz w:val="20"/>
          <w:szCs w:val="20"/>
          <w:lang w:val="de-AT"/>
        </w:rPr>
      </w:pPr>
      <w:r>
        <w:rPr>
          <w:rFonts w:ascii="Sylfaen" w:hAnsi="Sylfaen"/>
          <w:color w:val="000000"/>
          <w:sz w:val="20"/>
          <w:szCs w:val="20"/>
          <w:lang w:val="ka-GE"/>
        </w:rPr>
        <w:t>9.1</w:t>
      </w:r>
      <w:r>
        <w:rPr>
          <w:rFonts w:ascii="Sylfaen" w:hAnsi="Sylfaen"/>
          <w:color w:val="000000"/>
          <w:sz w:val="20"/>
          <w:szCs w:val="20"/>
          <w:lang w:val="ka-GE"/>
        </w:rPr>
        <w:tab/>
      </w:r>
      <w:r>
        <w:rPr>
          <w:rFonts w:ascii="Sylfaen" w:hAnsi="Sylfaen"/>
          <w:color w:val="000000"/>
          <w:sz w:val="20"/>
          <w:szCs w:val="20"/>
          <w:lang w:val="ka-GE"/>
        </w:rPr>
        <w:t>ხელშეკრულებით მხარეები პასუხს არ აგებენ ვალდებულების შეუსრულებლობის ან არაჯეროვნად შესრულებისათვის,</w:t>
      </w:r>
      <w:r>
        <w:rPr>
          <w:rFonts w:ascii="LitNusx" w:hAnsi="LitNusx"/>
          <w:color w:val="000000"/>
          <w:sz w:val="20"/>
          <w:szCs w:val="20"/>
          <w:lang w:val="de-AT"/>
        </w:rPr>
        <w:t xml:space="preserve"> </w:t>
      </w:r>
      <w:r>
        <w:rPr>
          <w:rFonts w:ascii="Sylfaen" w:hAnsi="Sylfaen" w:cs="Sylfaen"/>
          <w:color w:val="000000"/>
          <w:sz w:val="20"/>
          <w:szCs w:val="20"/>
          <w:lang w:val="de-AT"/>
        </w:rPr>
        <w:t>თუ</w:t>
      </w:r>
      <w:r>
        <w:rPr>
          <w:rFonts w:ascii="LitNusx" w:hAnsi="LitNusx"/>
          <w:color w:val="000000"/>
          <w:sz w:val="20"/>
          <w:szCs w:val="20"/>
          <w:lang w:val="de-AT"/>
        </w:rPr>
        <w:t xml:space="preserve"> </w:t>
      </w:r>
      <w:r>
        <w:rPr>
          <w:rFonts w:ascii="Sylfaen" w:hAnsi="Sylfaen" w:cs="Sylfaen"/>
          <w:color w:val="000000"/>
          <w:sz w:val="20"/>
          <w:szCs w:val="20"/>
          <w:lang w:val="de-AT"/>
        </w:rPr>
        <w:t>ასეთი</w:t>
      </w:r>
      <w:r>
        <w:rPr>
          <w:rFonts w:ascii="LitNusx" w:hAnsi="LitNusx"/>
          <w:color w:val="000000"/>
          <w:sz w:val="20"/>
          <w:szCs w:val="20"/>
          <w:lang w:val="de-AT"/>
        </w:rPr>
        <w:t xml:space="preserve"> </w:t>
      </w:r>
      <w:r>
        <w:rPr>
          <w:rFonts w:ascii="Sylfaen" w:hAnsi="Sylfaen" w:cs="Sylfaen"/>
          <w:color w:val="000000"/>
          <w:sz w:val="20"/>
          <w:szCs w:val="20"/>
          <w:lang w:val="de-AT"/>
        </w:rPr>
        <w:t>შეუსრულებლობა</w:t>
      </w:r>
      <w:r>
        <w:rPr>
          <w:rFonts w:ascii="LitNusx" w:hAnsi="LitNusx"/>
          <w:color w:val="000000"/>
          <w:sz w:val="20"/>
          <w:szCs w:val="20"/>
          <w:lang w:val="de-AT"/>
        </w:rPr>
        <w:t xml:space="preserve"> </w:t>
      </w:r>
      <w:r>
        <w:rPr>
          <w:rFonts w:ascii="Sylfaen" w:hAnsi="Sylfaen" w:cs="Sylfaen"/>
          <w:color w:val="000000"/>
          <w:sz w:val="20"/>
          <w:szCs w:val="20"/>
          <w:lang w:val="de-AT"/>
        </w:rPr>
        <w:t>გამოწვეულია</w:t>
      </w:r>
      <w:r>
        <w:rPr>
          <w:rFonts w:ascii="LitNusx" w:hAnsi="LitNusx"/>
          <w:color w:val="000000"/>
          <w:sz w:val="20"/>
          <w:szCs w:val="20"/>
          <w:lang w:val="de-AT"/>
        </w:rPr>
        <w:t xml:space="preserve"> </w:t>
      </w:r>
      <w:r>
        <w:rPr>
          <w:rFonts w:ascii="Sylfaen" w:hAnsi="Sylfaen" w:cs="Sylfaen"/>
          <w:color w:val="000000"/>
          <w:sz w:val="20"/>
          <w:szCs w:val="20"/>
          <w:lang w:val="de-AT"/>
        </w:rPr>
        <w:t>მხარეებისაგან</w:t>
      </w:r>
      <w:r>
        <w:rPr>
          <w:rFonts w:ascii="LitNusx" w:hAnsi="LitNusx"/>
          <w:color w:val="000000"/>
          <w:sz w:val="20"/>
          <w:szCs w:val="20"/>
          <w:lang w:val="de-AT"/>
        </w:rPr>
        <w:t xml:space="preserve"> </w:t>
      </w:r>
      <w:r>
        <w:rPr>
          <w:rFonts w:ascii="Sylfaen" w:hAnsi="Sylfaen" w:cs="Sylfaen"/>
          <w:color w:val="000000"/>
          <w:sz w:val="20"/>
          <w:szCs w:val="20"/>
          <w:lang w:val="de-AT"/>
        </w:rPr>
        <w:t>დამოუკიდებელი</w:t>
      </w:r>
      <w:r>
        <w:rPr>
          <w:rFonts w:ascii="LitNusx" w:hAnsi="LitNusx"/>
          <w:color w:val="000000"/>
          <w:sz w:val="20"/>
          <w:szCs w:val="20"/>
          <w:lang w:val="de-AT"/>
        </w:rPr>
        <w:t xml:space="preserve"> </w:t>
      </w:r>
      <w:r>
        <w:rPr>
          <w:rFonts w:ascii="Sylfaen" w:hAnsi="Sylfaen" w:cs="Sylfaen"/>
          <w:color w:val="000000"/>
          <w:sz w:val="20"/>
          <w:szCs w:val="20"/>
          <w:lang w:val="de-AT"/>
        </w:rPr>
        <w:t>დაუძლეველი</w:t>
      </w:r>
      <w:r>
        <w:rPr>
          <w:rFonts w:ascii="LitNusx" w:hAnsi="LitNusx"/>
          <w:color w:val="000000"/>
          <w:sz w:val="20"/>
          <w:szCs w:val="20"/>
          <w:lang w:val="de-AT"/>
        </w:rPr>
        <w:t xml:space="preserve"> </w:t>
      </w:r>
      <w:r>
        <w:rPr>
          <w:rFonts w:ascii="Sylfaen" w:hAnsi="Sylfaen" w:cs="Sylfaen"/>
          <w:color w:val="000000"/>
          <w:sz w:val="20"/>
          <w:szCs w:val="20"/>
          <w:lang w:val="de-AT"/>
        </w:rPr>
        <w:t>ძალის</w:t>
      </w:r>
      <w:r>
        <w:rPr>
          <w:rFonts w:ascii="LitNusx" w:hAnsi="LitNusx"/>
          <w:color w:val="000000"/>
          <w:sz w:val="20"/>
          <w:szCs w:val="20"/>
          <w:lang w:val="de-AT"/>
        </w:rPr>
        <w:t xml:space="preserve">, </w:t>
      </w:r>
      <w:r>
        <w:rPr>
          <w:rFonts w:ascii="Sylfaen" w:hAnsi="Sylfaen" w:cs="Sylfaen"/>
          <w:color w:val="000000"/>
          <w:sz w:val="20"/>
          <w:szCs w:val="20"/>
          <w:lang w:val="de-AT"/>
        </w:rPr>
        <w:t>მათ</w:t>
      </w:r>
      <w:r>
        <w:rPr>
          <w:rFonts w:ascii="LitNusx" w:hAnsi="LitNusx"/>
          <w:color w:val="000000"/>
          <w:sz w:val="20"/>
          <w:szCs w:val="20"/>
          <w:lang w:val="de-AT"/>
        </w:rPr>
        <w:t xml:space="preserve"> </w:t>
      </w:r>
      <w:r>
        <w:rPr>
          <w:rFonts w:ascii="Sylfaen" w:hAnsi="Sylfaen" w:cs="Sylfaen"/>
          <w:color w:val="000000"/>
          <w:sz w:val="20"/>
          <w:szCs w:val="20"/>
          <w:lang w:val="de-AT"/>
        </w:rPr>
        <w:t>შორის</w:t>
      </w:r>
      <w:r>
        <w:rPr>
          <w:rFonts w:ascii="LitNusx" w:hAnsi="LitNusx"/>
          <w:color w:val="000000"/>
          <w:sz w:val="20"/>
          <w:szCs w:val="20"/>
          <w:lang w:val="de-AT"/>
        </w:rPr>
        <w:t xml:space="preserve">: </w:t>
      </w:r>
      <w:r>
        <w:rPr>
          <w:rFonts w:ascii="Sylfaen" w:hAnsi="Sylfaen" w:cs="Sylfaen"/>
          <w:color w:val="000000"/>
          <w:sz w:val="20"/>
          <w:szCs w:val="20"/>
          <w:lang w:val="de-AT"/>
        </w:rPr>
        <w:t>სტიქიური</w:t>
      </w:r>
      <w:r>
        <w:rPr>
          <w:rFonts w:ascii="LitNusx" w:hAnsi="LitNusx"/>
          <w:color w:val="000000"/>
          <w:sz w:val="20"/>
          <w:szCs w:val="20"/>
          <w:lang w:val="de-AT"/>
        </w:rPr>
        <w:t xml:space="preserve"> </w:t>
      </w:r>
      <w:r>
        <w:rPr>
          <w:rFonts w:ascii="Sylfaen" w:hAnsi="Sylfaen" w:cs="Sylfaen"/>
          <w:color w:val="000000"/>
          <w:sz w:val="20"/>
          <w:szCs w:val="20"/>
          <w:lang w:val="de-AT"/>
        </w:rPr>
        <w:t>უბედურების</w:t>
      </w:r>
      <w:r>
        <w:rPr>
          <w:rFonts w:ascii="LitNusx" w:hAnsi="LitNusx"/>
          <w:color w:val="000000"/>
          <w:sz w:val="20"/>
          <w:szCs w:val="20"/>
          <w:lang w:val="de-AT"/>
        </w:rPr>
        <w:t xml:space="preserve">, </w:t>
      </w:r>
      <w:r>
        <w:rPr>
          <w:rFonts w:ascii="Sylfaen" w:hAnsi="Sylfaen" w:cs="Sylfaen"/>
          <w:color w:val="000000"/>
          <w:sz w:val="20"/>
          <w:szCs w:val="20"/>
          <w:lang w:val="de-AT"/>
        </w:rPr>
        <w:t>ავარიების</w:t>
      </w:r>
      <w:r>
        <w:rPr>
          <w:rFonts w:ascii="LitNusx" w:hAnsi="LitNusx"/>
          <w:color w:val="000000"/>
          <w:sz w:val="20"/>
          <w:szCs w:val="20"/>
          <w:lang w:val="de-AT"/>
        </w:rPr>
        <w:t xml:space="preserve">, </w:t>
      </w:r>
      <w:r>
        <w:rPr>
          <w:rFonts w:ascii="Sylfaen" w:hAnsi="Sylfaen" w:cs="Sylfaen"/>
          <w:color w:val="000000"/>
          <w:sz w:val="20"/>
          <w:szCs w:val="20"/>
          <w:lang w:val="de-AT"/>
        </w:rPr>
        <w:t>ხანძრების</w:t>
      </w:r>
      <w:r>
        <w:rPr>
          <w:rFonts w:ascii="LitNusx" w:hAnsi="LitNusx"/>
          <w:color w:val="000000"/>
          <w:sz w:val="20"/>
          <w:szCs w:val="20"/>
          <w:lang w:val="de-AT"/>
        </w:rPr>
        <w:t xml:space="preserve"> (</w:t>
      </w:r>
      <w:r>
        <w:rPr>
          <w:rFonts w:ascii="Sylfaen" w:hAnsi="Sylfaen" w:cs="Sylfaen"/>
          <w:color w:val="000000"/>
          <w:sz w:val="20"/>
          <w:szCs w:val="20"/>
          <w:lang w:val="de-AT"/>
        </w:rPr>
        <w:t>გარდა</w:t>
      </w:r>
      <w:r>
        <w:rPr>
          <w:rFonts w:ascii="LitNusx" w:hAnsi="LitNusx"/>
          <w:color w:val="000000"/>
          <w:sz w:val="20"/>
          <w:szCs w:val="20"/>
          <w:lang w:val="de-AT"/>
        </w:rPr>
        <w:t xml:space="preserve"> </w:t>
      </w:r>
      <w:r>
        <w:rPr>
          <w:rFonts w:ascii="Sylfaen" w:hAnsi="Sylfaen" w:cs="Sylfaen"/>
          <w:color w:val="000000"/>
          <w:sz w:val="20"/>
          <w:szCs w:val="20"/>
          <w:lang w:val="de-AT"/>
        </w:rPr>
        <w:t>რომელიმე</w:t>
      </w:r>
      <w:r>
        <w:rPr>
          <w:rFonts w:ascii="LitNusx" w:hAnsi="LitNusx"/>
          <w:color w:val="000000"/>
          <w:sz w:val="20"/>
          <w:szCs w:val="20"/>
          <w:lang w:val="de-AT"/>
        </w:rPr>
        <w:t xml:space="preserve"> </w:t>
      </w:r>
      <w:r>
        <w:rPr>
          <w:rFonts w:ascii="Sylfaen" w:hAnsi="Sylfaen" w:cs="Sylfaen"/>
          <w:color w:val="000000"/>
          <w:sz w:val="20"/>
          <w:szCs w:val="20"/>
          <w:lang w:val="de-AT"/>
        </w:rPr>
        <w:t>შესაბამისი</w:t>
      </w:r>
      <w:r>
        <w:rPr>
          <w:rFonts w:ascii="LitNusx" w:hAnsi="LitNusx"/>
          <w:color w:val="000000"/>
          <w:sz w:val="20"/>
          <w:szCs w:val="20"/>
          <w:lang w:val="de-AT"/>
        </w:rPr>
        <w:t xml:space="preserve"> </w:t>
      </w:r>
      <w:r>
        <w:rPr>
          <w:rFonts w:ascii="Sylfaen" w:hAnsi="Sylfaen" w:cs="Sylfaen"/>
          <w:color w:val="000000"/>
          <w:sz w:val="20"/>
          <w:szCs w:val="20"/>
          <w:lang w:val="de-AT"/>
        </w:rPr>
        <w:t>მხარის</w:t>
      </w:r>
      <w:r>
        <w:rPr>
          <w:rFonts w:ascii="LitNusx" w:hAnsi="LitNusx"/>
          <w:color w:val="000000"/>
          <w:sz w:val="20"/>
          <w:szCs w:val="20"/>
          <w:lang w:val="de-AT"/>
        </w:rPr>
        <w:t xml:space="preserve"> </w:t>
      </w:r>
      <w:r>
        <w:rPr>
          <w:rFonts w:ascii="Sylfaen" w:hAnsi="Sylfaen" w:cs="Sylfaen"/>
          <w:color w:val="000000"/>
          <w:sz w:val="20"/>
          <w:szCs w:val="20"/>
          <w:lang w:val="de-AT"/>
        </w:rPr>
        <w:t>მიზეზით</w:t>
      </w:r>
      <w:r>
        <w:rPr>
          <w:rFonts w:ascii="LitNusx" w:hAnsi="LitNusx"/>
          <w:color w:val="000000"/>
          <w:sz w:val="20"/>
          <w:szCs w:val="20"/>
          <w:lang w:val="de-AT"/>
        </w:rPr>
        <w:t xml:space="preserve"> </w:t>
      </w:r>
      <w:r>
        <w:rPr>
          <w:rFonts w:ascii="Sylfaen" w:hAnsi="Sylfaen" w:cs="Sylfaen"/>
          <w:color w:val="000000"/>
          <w:sz w:val="20"/>
          <w:szCs w:val="20"/>
          <w:lang w:val="de-AT"/>
        </w:rPr>
        <w:t>გამოწვეულისა</w:t>
      </w:r>
      <w:r>
        <w:rPr>
          <w:rFonts w:ascii="LitNusx" w:hAnsi="LitNusx"/>
          <w:color w:val="000000"/>
          <w:sz w:val="20"/>
          <w:szCs w:val="20"/>
          <w:lang w:val="de-AT"/>
        </w:rPr>
        <w:t xml:space="preserve">), </w:t>
      </w:r>
      <w:r>
        <w:rPr>
          <w:rFonts w:ascii="Sylfaen" w:hAnsi="Sylfaen" w:cs="Sylfaen"/>
          <w:color w:val="000000"/>
          <w:sz w:val="20"/>
          <w:szCs w:val="20"/>
          <w:lang w:val="de-AT"/>
        </w:rPr>
        <w:t>მასობრივი</w:t>
      </w:r>
      <w:r>
        <w:rPr>
          <w:rFonts w:ascii="LitNusx" w:hAnsi="LitNusx"/>
          <w:color w:val="000000"/>
          <w:sz w:val="20"/>
          <w:szCs w:val="20"/>
          <w:lang w:val="de-AT"/>
        </w:rPr>
        <w:t xml:space="preserve"> </w:t>
      </w:r>
      <w:r>
        <w:rPr>
          <w:rFonts w:ascii="Sylfaen" w:hAnsi="Sylfaen" w:cs="Sylfaen"/>
          <w:color w:val="000000"/>
          <w:sz w:val="20"/>
          <w:szCs w:val="20"/>
          <w:lang w:val="de-AT"/>
        </w:rPr>
        <w:t>არეულობების</w:t>
      </w:r>
      <w:r>
        <w:rPr>
          <w:rFonts w:ascii="LitNusx" w:hAnsi="LitNusx"/>
          <w:color w:val="000000"/>
          <w:sz w:val="20"/>
          <w:szCs w:val="20"/>
          <w:lang w:val="de-AT"/>
        </w:rPr>
        <w:t xml:space="preserve">, </w:t>
      </w:r>
      <w:r>
        <w:rPr>
          <w:rFonts w:ascii="Sylfaen" w:hAnsi="Sylfaen" w:cs="Sylfaen"/>
          <w:color w:val="000000"/>
          <w:sz w:val="20"/>
          <w:szCs w:val="20"/>
          <w:lang w:val="de-AT"/>
        </w:rPr>
        <w:t>რევოლუციების</w:t>
      </w:r>
      <w:r>
        <w:rPr>
          <w:rFonts w:ascii="LitNusx" w:hAnsi="LitNusx"/>
          <w:color w:val="000000"/>
          <w:sz w:val="20"/>
          <w:szCs w:val="20"/>
          <w:lang w:val="de-AT"/>
        </w:rPr>
        <w:t xml:space="preserve">, </w:t>
      </w:r>
      <w:r>
        <w:rPr>
          <w:rFonts w:ascii="Sylfaen" w:hAnsi="Sylfaen" w:cs="Sylfaen"/>
          <w:color w:val="000000"/>
          <w:sz w:val="20"/>
          <w:szCs w:val="20"/>
          <w:lang w:val="de-AT"/>
        </w:rPr>
        <w:t>სამხედრო</w:t>
      </w:r>
      <w:r>
        <w:rPr>
          <w:rFonts w:ascii="LitNusx" w:hAnsi="LitNusx"/>
          <w:color w:val="000000"/>
          <w:sz w:val="20"/>
          <w:szCs w:val="20"/>
          <w:lang w:val="de-AT"/>
        </w:rPr>
        <w:t xml:space="preserve"> </w:t>
      </w:r>
      <w:r>
        <w:rPr>
          <w:rFonts w:ascii="Sylfaen" w:hAnsi="Sylfaen" w:cs="Sylfaen"/>
          <w:color w:val="000000"/>
          <w:sz w:val="20"/>
          <w:szCs w:val="20"/>
          <w:lang w:val="de-AT"/>
        </w:rPr>
        <w:t>მოქმედებების</w:t>
      </w:r>
      <w:r>
        <w:rPr>
          <w:rFonts w:ascii="LitNusx" w:hAnsi="LitNusx"/>
          <w:color w:val="000000"/>
          <w:sz w:val="20"/>
          <w:szCs w:val="20"/>
          <w:lang w:val="de-AT"/>
        </w:rPr>
        <w:t xml:space="preserve">, </w:t>
      </w:r>
      <w:r>
        <w:rPr>
          <w:rFonts w:ascii="Sylfaen" w:hAnsi="Sylfaen" w:cs="Sylfaen"/>
          <w:color w:val="000000"/>
          <w:sz w:val="20"/>
          <w:szCs w:val="20"/>
          <w:lang w:val="de-AT"/>
        </w:rPr>
        <w:t>გამოცხადებული</w:t>
      </w:r>
      <w:r>
        <w:rPr>
          <w:rFonts w:ascii="LitNusx" w:hAnsi="LitNusx"/>
          <w:color w:val="000000"/>
          <w:sz w:val="20"/>
          <w:szCs w:val="20"/>
          <w:lang w:val="de-AT"/>
        </w:rPr>
        <w:t xml:space="preserve"> </w:t>
      </w:r>
      <w:r>
        <w:rPr>
          <w:rFonts w:ascii="Sylfaen" w:hAnsi="Sylfaen" w:cs="Sylfaen"/>
          <w:color w:val="000000"/>
          <w:sz w:val="20"/>
          <w:szCs w:val="20"/>
          <w:lang w:val="de-AT"/>
        </w:rPr>
        <w:t>კარანტინის</w:t>
      </w:r>
      <w:r>
        <w:rPr>
          <w:rFonts w:ascii="LitNusx" w:hAnsi="LitNusx"/>
          <w:color w:val="000000"/>
          <w:sz w:val="20"/>
          <w:szCs w:val="20"/>
          <w:lang w:val="de-AT"/>
        </w:rPr>
        <w:t xml:space="preserve"> </w:t>
      </w:r>
      <w:r>
        <w:rPr>
          <w:rFonts w:ascii="Sylfaen" w:hAnsi="Sylfaen" w:cs="Sylfaen"/>
          <w:color w:val="000000"/>
          <w:sz w:val="20"/>
          <w:szCs w:val="20"/>
          <w:lang w:val="de-AT"/>
        </w:rPr>
        <w:t>ან</w:t>
      </w:r>
      <w:r>
        <w:rPr>
          <w:rFonts w:ascii="LitNusx" w:hAnsi="LitNusx"/>
          <w:color w:val="000000"/>
          <w:sz w:val="20"/>
          <w:szCs w:val="20"/>
          <w:lang w:val="de-AT"/>
        </w:rPr>
        <w:t xml:space="preserve"> </w:t>
      </w:r>
      <w:r>
        <w:rPr>
          <w:rFonts w:ascii="Sylfaen" w:hAnsi="Sylfaen" w:cs="Sylfaen"/>
          <w:color w:val="000000"/>
          <w:sz w:val="20"/>
          <w:szCs w:val="20"/>
          <w:lang w:val="de-AT"/>
        </w:rPr>
        <w:t>სხვა</w:t>
      </w:r>
      <w:r>
        <w:rPr>
          <w:rFonts w:ascii="LitNusx" w:hAnsi="LitNusx"/>
          <w:color w:val="000000"/>
          <w:sz w:val="20"/>
          <w:szCs w:val="20"/>
          <w:lang w:val="de-AT"/>
        </w:rPr>
        <w:t xml:space="preserve"> </w:t>
      </w:r>
      <w:r>
        <w:rPr>
          <w:rFonts w:ascii="Sylfaen" w:hAnsi="Sylfaen" w:cs="Sylfaen"/>
          <w:color w:val="000000"/>
          <w:sz w:val="20"/>
          <w:szCs w:val="20"/>
          <w:lang w:val="de-AT"/>
        </w:rPr>
        <w:t>ისეთი</w:t>
      </w:r>
      <w:r>
        <w:rPr>
          <w:rFonts w:ascii="LitNusx" w:hAnsi="LitNusx"/>
          <w:color w:val="000000"/>
          <w:sz w:val="20"/>
          <w:szCs w:val="20"/>
          <w:lang w:val="de-AT"/>
        </w:rPr>
        <w:t xml:space="preserve"> </w:t>
      </w:r>
      <w:r>
        <w:rPr>
          <w:rFonts w:ascii="Sylfaen" w:hAnsi="Sylfaen" w:cs="Sylfaen"/>
          <w:color w:val="000000"/>
          <w:sz w:val="20"/>
          <w:szCs w:val="20"/>
          <w:lang w:val="de-AT"/>
        </w:rPr>
        <w:t>უბედურების</w:t>
      </w:r>
      <w:r>
        <w:rPr>
          <w:rFonts w:ascii="LitNusx" w:hAnsi="LitNusx"/>
          <w:color w:val="000000"/>
          <w:sz w:val="20"/>
          <w:szCs w:val="20"/>
          <w:lang w:val="de-AT"/>
        </w:rPr>
        <w:t xml:space="preserve"> </w:t>
      </w:r>
      <w:r>
        <w:rPr>
          <w:rFonts w:ascii="Sylfaen" w:hAnsi="Sylfaen" w:cs="Sylfaen"/>
          <w:color w:val="000000"/>
          <w:sz w:val="20"/>
          <w:szCs w:val="20"/>
          <w:lang w:val="de-AT"/>
        </w:rPr>
        <w:t>შედეგად</w:t>
      </w:r>
      <w:r>
        <w:rPr>
          <w:rFonts w:ascii="Sylfaen" w:hAnsi="Sylfaen" w:cs="Sylfaen"/>
          <w:color w:val="000000"/>
          <w:sz w:val="20"/>
          <w:szCs w:val="20"/>
          <w:lang w:val="ka-GE"/>
        </w:rPr>
        <w:t>,</w:t>
      </w:r>
      <w:r>
        <w:rPr>
          <w:rFonts w:ascii="LitNusx" w:hAnsi="LitNusx"/>
          <w:color w:val="000000"/>
          <w:sz w:val="20"/>
          <w:szCs w:val="20"/>
          <w:lang w:val="de-AT"/>
        </w:rPr>
        <w:t xml:space="preserve"> </w:t>
      </w:r>
      <w:r>
        <w:rPr>
          <w:rFonts w:ascii="Sylfaen" w:hAnsi="Sylfaen" w:cs="Sylfaen"/>
          <w:color w:val="000000"/>
          <w:sz w:val="20"/>
          <w:szCs w:val="20"/>
          <w:lang w:val="de-AT"/>
        </w:rPr>
        <w:t>რომლის</w:t>
      </w:r>
      <w:r>
        <w:rPr>
          <w:rFonts w:ascii="LitNusx" w:hAnsi="LitNusx"/>
          <w:color w:val="000000"/>
          <w:sz w:val="20"/>
          <w:szCs w:val="20"/>
          <w:lang w:val="de-AT"/>
        </w:rPr>
        <w:t xml:space="preserve"> </w:t>
      </w:r>
      <w:r>
        <w:rPr>
          <w:rFonts w:ascii="Sylfaen" w:hAnsi="Sylfaen" w:cs="Sylfaen"/>
          <w:color w:val="000000"/>
          <w:sz w:val="20"/>
          <w:szCs w:val="20"/>
          <w:lang w:val="de-AT"/>
        </w:rPr>
        <w:t>კონტროლის</w:t>
      </w:r>
      <w:r>
        <w:rPr>
          <w:rFonts w:ascii="LitNusx" w:hAnsi="LitNusx"/>
          <w:color w:val="000000"/>
          <w:sz w:val="20"/>
          <w:szCs w:val="20"/>
          <w:lang w:val="de-AT"/>
        </w:rPr>
        <w:t xml:space="preserve"> </w:t>
      </w:r>
      <w:r>
        <w:rPr>
          <w:rFonts w:ascii="Sylfaen" w:hAnsi="Sylfaen" w:cs="Sylfaen"/>
          <w:color w:val="000000"/>
          <w:sz w:val="20"/>
          <w:szCs w:val="20"/>
          <w:lang w:val="de-AT"/>
        </w:rPr>
        <w:t>საშუალებაც</w:t>
      </w:r>
      <w:r>
        <w:rPr>
          <w:rFonts w:ascii="LitNusx" w:hAnsi="LitNusx"/>
          <w:color w:val="000000"/>
          <w:sz w:val="20"/>
          <w:szCs w:val="20"/>
          <w:lang w:val="de-AT"/>
        </w:rPr>
        <w:t xml:space="preserve"> </w:t>
      </w:r>
      <w:r>
        <w:rPr>
          <w:rFonts w:ascii="Sylfaen" w:hAnsi="Sylfaen" w:cs="Sylfaen"/>
          <w:color w:val="000000"/>
          <w:sz w:val="20"/>
          <w:szCs w:val="20"/>
          <w:lang w:val="de-AT"/>
        </w:rPr>
        <w:t>აღემატება</w:t>
      </w:r>
      <w:r>
        <w:rPr>
          <w:rFonts w:ascii="LitNusx" w:hAnsi="LitNusx"/>
          <w:color w:val="000000"/>
          <w:sz w:val="20"/>
          <w:szCs w:val="20"/>
          <w:lang w:val="de-AT"/>
        </w:rPr>
        <w:t xml:space="preserve"> </w:t>
      </w:r>
      <w:r>
        <w:rPr>
          <w:rFonts w:ascii="Sylfaen" w:hAnsi="Sylfaen" w:cs="Sylfaen"/>
          <w:color w:val="000000"/>
          <w:sz w:val="20"/>
          <w:szCs w:val="20"/>
          <w:lang w:val="de-AT"/>
        </w:rPr>
        <w:t>იმ</w:t>
      </w:r>
      <w:r>
        <w:rPr>
          <w:rFonts w:ascii="LitNusx" w:hAnsi="LitNusx"/>
          <w:color w:val="000000"/>
          <w:sz w:val="20"/>
          <w:szCs w:val="20"/>
          <w:lang w:val="de-AT"/>
        </w:rPr>
        <w:t xml:space="preserve"> </w:t>
      </w:r>
      <w:r>
        <w:rPr>
          <w:rFonts w:ascii="Sylfaen" w:hAnsi="Sylfaen" w:cs="Sylfaen"/>
          <w:color w:val="000000"/>
          <w:sz w:val="20"/>
          <w:szCs w:val="20"/>
          <w:lang w:val="de-AT"/>
        </w:rPr>
        <w:t>გონივრულ</w:t>
      </w:r>
      <w:r>
        <w:rPr>
          <w:rFonts w:ascii="LitNusx" w:hAnsi="LitNusx"/>
          <w:color w:val="000000"/>
          <w:sz w:val="20"/>
          <w:szCs w:val="20"/>
          <w:lang w:val="de-AT"/>
        </w:rPr>
        <w:t xml:space="preserve"> </w:t>
      </w:r>
      <w:r>
        <w:rPr>
          <w:rFonts w:ascii="Sylfaen" w:hAnsi="Sylfaen" w:cs="Sylfaen"/>
          <w:color w:val="000000"/>
          <w:sz w:val="20"/>
          <w:szCs w:val="20"/>
          <w:lang w:val="de-AT"/>
        </w:rPr>
        <w:t>შესაძლებლობებს</w:t>
      </w:r>
      <w:r>
        <w:rPr>
          <w:rFonts w:ascii="LitNusx" w:hAnsi="LitNusx"/>
          <w:color w:val="000000"/>
          <w:sz w:val="20"/>
          <w:szCs w:val="20"/>
          <w:lang w:val="de-AT"/>
        </w:rPr>
        <w:t xml:space="preserve">, </w:t>
      </w:r>
      <w:r>
        <w:rPr>
          <w:rFonts w:ascii="Sylfaen" w:hAnsi="Sylfaen" w:cs="Sylfaen"/>
          <w:color w:val="000000"/>
          <w:sz w:val="20"/>
          <w:szCs w:val="20"/>
          <w:lang w:val="de-AT"/>
        </w:rPr>
        <w:t>რაც</w:t>
      </w:r>
      <w:r>
        <w:rPr>
          <w:rFonts w:ascii="LitNusx" w:hAnsi="LitNusx"/>
          <w:color w:val="000000"/>
          <w:sz w:val="20"/>
          <w:szCs w:val="20"/>
          <w:lang w:val="de-AT"/>
        </w:rPr>
        <w:t xml:space="preserve"> </w:t>
      </w:r>
      <w:r>
        <w:rPr>
          <w:rFonts w:ascii="Sylfaen" w:hAnsi="Sylfaen" w:cs="Sylfaen"/>
          <w:color w:val="000000"/>
          <w:sz w:val="20"/>
          <w:szCs w:val="20"/>
          <w:lang w:val="de-AT"/>
        </w:rPr>
        <w:t>უნდა</w:t>
      </w:r>
      <w:r>
        <w:rPr>
          <w:rFonts w:ascii="LitNusx" w:hAnsi="LitNusx"/>
          <w:color w:val="000000"/>
          <w:sz w:val="20"/>
          <w:szCs w:val="20"/>
          <w:lang w:val="de-AT"/>
        </w:rPr>
        <w:t xml:space="preserve"> </w:t>
      </w:r>
      <w:r>
        <w:rPr>
          <w:rFonts w:ascii="Sylfaen" w:hAnsi="Sylfaen" w:cs="Sylfaen"/>
          <w:color w:val="000000"/>
          <w:sz w:val="20"/>
          <w:szCs w:val="20"/>
          <w:lang w:val="de-AT"/>
        </w:rPr>
        <w:t>გასწიონ</w:t>
      </w:r>
      <w:r>
        <w:rPr>
          <w:rFonts w:ascii="LitNusx" w:hAnsi="LitNusx"/>
          <w:color w:val="000000"/>
          <w:sz w:val="20"/>
          <w:szCs w:val="20"/>
          <w:lang w:val="de-AT"/>
        </w:rPr>
        <w:t xml:space="preserve"> </w:t>
      </w:r>
      <w:r>
        <w:rPr>
          <w:rFonts w:ascii="Sylfaen" w:hAnsi="Sylfaen" w:cs="Sylfaen"/>
          <w:color w:val="000000"/>
          <w:sz w:val="20"/>
          <w:szCs w:val="20"/>
          <w:lang w:val="de-AT"/>
        </w:rPr>
        <w:t>მხარეებმა</w:t>
      </w:r>
      <w:r>
        <w:rPr>
          <w:rFonts w:ascii="LitNusx" w:hAnsi="LitNusx"/>
          <w:color w:val="000000"/>
          <w:sz w:val="20"/>
          <w:szCs w:val="20"/>
          <w:lang w:val="de-AT"/>
        </w:rPr>
        <w:t xml:space="preserve">;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9.2</w:t>
      </w:r>
      <w:r>
        <w:rPr>
          <w:rFonts w:ascii="Sylfaen" w:hAnsi="Sylfaen" w:cs="Sylfaen"/>
          <w:color w:val="000000"/>
          <w:sz w:val="20"/>
          <w:szCs w:val="20"/>
          <w:lang w:val="de-AT"/>
        </w:rPr>
        <w:tab/>
      </w:r>
      <w:r>
        <w:rPr>
          <w:rFonts w:ascii="Sylfaen" w:hAnsi="Sylfaen" w:cs="Sylfaen"/>
          <w:color w:val="000000"/>
          <w:sz w:val="20"/>
          <w:szCs w:val="20"/>
          <w:lang w:val="de-AT"/>
        </w:rPr>
        <w:t>თუ ერთ-ერთი მხარე ფორს-მაჟორული მდგომარეობების გამო ვერ ასრულებს ნაკისრ ვალდებულებებს, იგი ვალდებულია 3 (სამი) სამუშაო დღის განმავლობაში აცნობოს მეორე მხარეს ასეთი გარემოებების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ვალდებულებებისაგან;</w:t>
      </w:r>
    </w:p>
    <w:p>
      <w:pPr>
        <w:widowControl w:val="0"/>
        <w:autoSpaceDE w:val="0"/>
        <w:autoSpaceDN w:val="0"/>
        <w:adjustRightInd w:val="0"/>
        <w:spacing w:after="0"/>
        <w:ind w:right="58"/>
        <w:jc w:val="both"/>
        <w:rPr>
          <w:rFonts w:ascii="LitNusx" w:hAnsi="LitNusx"/>
          <w:color w:val="000000"/>
          <w:sz w:val="20"/>
          <w:szCs w:val="20"/>
          <w:lang w:val="de-AT"/>
        </w:rPr>
      </w:pPr>
      <w:r>
        <w:rPr>
          <w:rFonts w:ascii="Sylfaen" w:hAnsi="Sylfaen" w:cs="Sylfaen"/>
          <w:color w:val="000000"/>
          <w:sz w:val="20"/>
          <w:szCs w:val="20"/>
          <w:lang w:val="ka-GE"/>
        </w:rPr>
        <w:t>9</w:t>
      </w:r>
      <w:r>
        <w:rPr>
          <w:rFonts w:ascii="Sylfaen" w:hAnsi="Sylfaen" w:cs="Sylfaen"/>
          <w:color w:val="000000"/>
          <w:sz w:val="20"/>
          <w:szCs w:val="20"/>
          <w:lang w:val="de-AT"/>
        </w:rPr>
        <w:t>.3</w:t>
      </w:r>
      <w:r>
        <w:rPr>
          <w:rFonts w:ascii="Sylfaen" w:hAnsi="Sylfaen" w:cs="Sylfaen"/>
          <w:color w:val="000000"/>
          <w:sz w:val="20"/>
          <w:szCs w:val="20"/>
          <w:lang w:val="de-AT"/>
        </w:rPr>
        <w:tab/>
      </w:r>
      <w:r>
        <w:rPr>
          <w:rFonts w:ascii="Sylfaen" w:hAnsi="Sylfaen" w:cs="Sylfaen"/>
          <w:color w:val="000000"/>
          <w:sz w:val="20"/>
          <w:szCs w:val="20"/>
          <w:lang w:val="de-AT"/>
        </w:rPr>
        <w:t>ფორს-მაჟორული გარემოებების დადგომის, ხანგრძლივობისა და შეწყვეტის დამადასტურებელ საბუთებს გასცემს საქართველოს სავაჭრო-სამრეწველო პალატა. მხარეთა პასუხისმგებლობა და ვალდებულებები</w:t>
      </w:r>
      <w:r>
        <w:rPr>
          <w:rFonts w:ascii="LitNusx" w:hAnsi="LitNusx"/>
          <w:color w:val="000000"/>
          <w:sz w:val="20"/>
          <w:szCs w:val="20"/>
          <w:lang w:val="de-AT"/>
        </w:rPr>
        <w:t xml:space="preserve"> </w:t>
      </w:r>
      <w:r>
        <w:rPr>
          <w:rFonts w:ascii="Sylfaen" w:hAnsi="Sylfaen" w:cs="Sylfaen"/>
          <w:color w:val="000000"/>
          <w:sz w:val="20"/>
          <w:szCs w:val="20"/>
          <w:lang w:val="de-AT"/>
        </w:rPr>
        <w:t>განახლდება</w:t>
      </w:r>
      <w:r>
        <w:rPr>
          <w:rFonts w:ascii="LitNusx" w:hAnsi="LitNusx"/>
          <w:color w:val="000000"/>
          <w:sz w:val="20"/>
          <w:szCs w:val="20"/>
          <w:lang w:val="de-AT"/>
        </w:rPr>
        <w:t xml:space="preserve"> </w:t>
      </w:r>
      <w:r>
        <w:rPr>
          <w:rFonts w:ascii="Sylfaen" w:hAnsi="Sylfaen" w:cs="Sylfaen"/>
          <w:color w:val="000000"/>
          <w:sz w:val="20"/>
          <w:szCs w:val="20"/>
          <w:lang w:val="de-AT"/>
        </w:rPr>
        <w:t>ფორს</w:t>
      </w:r>
      <w:r>
        <w:rPr>
          <w:rFonts w:ascii="LitNusx" w:hAnsi="LitNusx"/>
          <w:color w:val="000000"/>
          <w:sz w:val="20"/>
          <w:szCs w:val="20"/>
          <w:lang w:val="de-AT"/>
        </w:rPr>
        <w:t>-</w:t>
      </w:r>
      <w:r>
        <w:rPr>
          <w:rFonts w:ascii="Sylfaen" w:hAnsi="Sylfaen" w:cs="Sylfaen"/>
          <w:color w:val="000000"/>
          <w:sz w:val="20"/>
          <w:szCs w:val="20"/>
          <w:lang w:val="de-AT"/>
        </w:rPr>
        <w:t>მაჟორული</w:t>
      </w:r>
      <w:r>
        <w:rPr>
          <w:rFonts w:ascii="LitNusx" w:hAnsi="LitNusx"/>
          <w:color w:val="000000"/>
          <w:sz w:val="20"/>
          <w:szCs w:val="20"/>
          <w:lang w:val="de-AT"/>
        </w:rPr>
        <w:t xml:space="preserve"> </w:t>
      </w:r>
      <w:r>
        <w:rPr>
          <w:rFonts w:ascii="Sylfaen" w:hAnsi="Sylfaen" w:cs="Sylfaen"/>
          <w:color w:val="000000"/>
          <w:sz w:val="20"/>
          <w:szCs w:val="20"/>
          <w:lang w:val="de-AT"/>
        </w:rPr>
        <w:t>გარემოების</w:t>
      </w:r>
      <w:r>
        <w:rPr>
          <w:rFonts w:ascii="LitNusx" w:hAnsi="LitNusx"/>
          <w:color w:val="000000"/>
          <w:sz w:val="20"/>
          <w:szCs w:val="20"/>
          <w:lang w:val="de-AT"/>
        </w:rPr>
        <w:t xml:space="preserve"> </w:t>
      </w:r>
      <w:r>
        <w:rPr>
          <w:rFonts w:ascii="Sylfaen" w:hAnsi="Sylfaen" w:cs="Sylfaen"/>
          <w:color w:val="000000"/>
          <w:sz w:val="20"/>
          <w:szCs w:val="20"/>
          <w:lang w:val="de-AT"/>
        </w:rPr>
        <w:t>დასრულებისთანავე</w:t>
      </w:r>
      <w:r>
        <w:rPr>
          <w:rFonts w:ascii="LitNusx" w:hAnsi="LitNusx"/>
          <w:color w:val="000000"/>
          <w:sz w:val="20"/>
          <w:szCs w:val="20"/>
          <w:lang w:val="de-AT"/>
        </w:rPr>
        <w:t>.</w:t>
      </w:r>
    </w:p>
    <w:p>
      <w:pPr>
        <w:jc w:val="both"/>
        <w:rPr>
          <w:rFonts w:ascii="LitNusx" w:hAnsi="LitNusx"/>
          <w:color w:val="000000"/>
          <w:sz w:val="20"/>
          <w:szCs w:val="20"/>
          <w:lang w:val="de-AT"/>
        </w:rPr>
      </w:pPr>
    </w:p>
    <w:p>
      <w:pPr>
        <w:widowControl w:val="0"/>
        <w:autoSpaceDE w:val="0"/>
        <w:autoSpaceDN w:val="0"/>
        <w:adjustRightInd w:val="0"/>
        <w:spacing w:after="0"/>
        <w:ind w:right="58"/>
        <w:jc w:val="both"/>
        <w:rPr>
          <w:rFonts w:ascii="Sylfaen" w:hAnsi="Sylfaen" w:cs="Sylfaen"/>
          <w:b/>
          <w:color w:val="000000"/>
          <w:sz w:val="20"/>
          <w:szCs w:val="20"/>
          <w:lang w:val="de-AT"/>
        </w:rPr>
      </w:pPr>
      <w:r>
        <w:rPr>
          <w:rFonts w:ascii="Sylfaen" w:hAnsi="Sylfaen" w:cs="Sylfaen"/>
          <w:b/>
          <w:color w:val="000000"/>
          <w:sz w:val="20"/>
          <w:szCs w:val="20"/>
          <w:lang w:val="de-AT"/>
        </w:rPr>
        <w:t>1</w:t>
      </w:r>
      <w:r>
        <w:rPr>
          <w:rFonts w:ascii="Sylfaen" w:hAnsi="Sylfaen" w:cs="Sylfaen"/>
          <w:b/>
          <w:color w:val="000000"/>
          <w:sz w:val="20"/>
          <w:szCs w:val="20"/>
          <w:lang w:val="ka-GE"/>
        </w:rPr>
        <w:t>0</w:t>
      </w:r>
      <w:r>
        <w:rPr>
          <w:rFonts w:ascii="Sylfaen" w:hAnsi="Sylfaen" w:cs="Sylfaen"/>
          <w:b/>
          <w:color w:val="000000"/>
          <w:sz w:val="20"/>
          <w:szCs w:val="20"/>
          <w:lang w:val="de-AT"/>
        </w:rPr>
        <w:t>.</w:t>
      </w:r>
      <w:r>
        <w:rPr>
          <w:rFonts w:ascii="Sylfaen" w:hAnsi="Sylfaen" w:cs="Sylfaen"/>
          <w:b/>
          <w:color w:val="000000"/>
          <w:sz w:val="20"/>
          <w:szCs w:val="20"/>
          <w:lang w:val="de-AT"/>
        </w:rPr>
        <w:tab/>
      </w:r>
      <w:r>
        <w:rPr>
          <w:rFonts w:ascii="Sylfaen" w:hAnsi="Sylfaen" w:cs="Sylfaen"/>
          <w:b/>
          <w:color w:val="000000"/>
          <w:sz w:val="20"/>
          <w:szCs w:val="20"/>
          <w:lang w:val="de-AT"/>
        </w:rPr>
        <w:t>ხელშეკრულების ძალაში შესვლისა და მოქმედების ვადა</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 xml:space="preserve">.1  ხელშეკრულება ძალაში შედის ხელმოწერის დღიდან და მოქმედებს </w:t>
      </w:r>
      <w:r>
        <w:rPr>
          <w:rFonts w:ascii="Sylfaen" w:hAnsi="Sylfaen" w:cs="Sylfaen"/>
          <w:color w:val="000000"/>
          <w:sz w:val="20"/>
          <w:szCs w:val="20"/>
          <w:highlight w:val="lightGray"/>
          <w:lang w:val="de-AT"/>
        </w:rPr>
        <w:t>-----</w:t>
      </w:r>
      <w:r>
        <w:t>1 წლის</w:t>
      </w:r>
      <w:r>
        <w:rPr>
          <w:rFonts w:ascii="Sylfaen" w:hAnsi="Sylfaen" w:cs="Sylfaen"/>
          <w:color w:val="000000"/>
          <w:sz w:val="20"/>
          <w:szCs w:val="20"/>
          <w:highlight w:val="lightGray"/>
          <w:lang w:val="de-AT"/>
        </w:rPr>
        <w:t>----</w:t>
      </w:r>
      <w:r>
        <w:rPr>
          <w:rFonts w:ascii="Sylfaen" w:hAnsi="Sylfaen" w:cs="Sylfaen"/>
          <w:color w:val="000000"/>
          <w:sz w:val="20"/>
          <w:szCs w:val="20"/>
          <w:lang w:val="de-AT"/>
        </w:rPr>
        <w:t xml:space="preserve"> ვადით. </w:t>
      </w:r>
      <w:r>
        <w:rPr>
          <w:rFonts w:ascii="Sylfaen" w:hAnsi="Sylfaen" w:cs="Sylfaen"/>
          <w:color w:val="000000"/>
          <w:sz w:val="20"/>
          <w:szCs w:val="20"/>
          <w:highlight w:val="none"/>
          <w:lang w:val="de-AT"/>
        </w:rPr>
        <w:t>ხელშეკრულება ითვლება გაგრძელებულად იგივე ვადით, ყოველ მომდევნო პერიოდზე, თუ არცერთი მხარე ხელშეკრულების მოქმედების ვადის გასვლამდე 15 (</w:t>
      </w:r>
      <w:r>
        <w:rPr>
          <w:rFonts w:ascii="Sylfaen" w:hAnsi="Sylfaen" w:cs="Sylfaen"/>
          <w:color w:val="000000"/>
          <w:sz w:val="20"/>
          <w:szCs w:val="20"/>
          <w:highlight w:val="none"/>
          <w:lang w:val="ka-GE"/>
        </w:rPr>
        <w:t>თ</w:t>
      </w:r>
      <w:r>
        <w:rPr>
          <w:rFonts w:ascii="Sylfaen" w:hAnsi="Sylfaen" w:cs="Sylfaen"/>
          <w:color w:val="000000"/>
          <w:sz w:val="20"/>
          <w:szCs w:val="20"/>
          <w:highlight w:val="none"/>
          <w:lang w:val="de-AT"/>
        </w:rPr>
        <w:t>ხუთმეტი) სამუშაო დღით ადრე წერილობით არ აცნობ</w:t>
      </w:r>
      <w:r>
        <w:rPr>
          <w:rFonts w:ascii="Sylfaen" w:hAnsi="Sylfaen" w:cs="Sylfaen"/>
          <w:color w:val="000000"/>
          <w:sz w:val="20"/>
          <w:szCs w:val="20"/>
          <w:highlight w:val="none"/>
          <w:lang w:val="ka-GE"/>
        </w:rPr>
        <w:t>ებს</w:t>
      </w:r>
      <w:r>
        <w:rPr>
          <w:rFonts w:ascii="Sylfaen" w:hAnsi="Sylfaen" w:cs="Sylfaen"/>
          <w:color w:val="000000"/>
          <w:sz w:val="20"/>
          <w:szCs w:val="20"/>
          <w:highlight w:val="none"/>
          <w:lang w:val="de-AT"/>
        </w:rPr>
        <w:t xml:space="preserve"> მეორე მხარეს  ხელშეკრულების მოშლის, ან მისი არსებითი პირობების შეცვლის სურვილის შესახებ.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.2</w:t>
      </w:r>
      <w:r>
        <w:rPr>
          <w:rFonts w:ascii="Sylfaen" w:hAnsi="Sylfaen" w:cs="Sylfaen"/>
          <w:color w:val="000000"/>
          <w:sz w:val="20"/>
          <w:szCs w:val="20"/>
          <w:lang w:val="de-AT"/>
        </w:rPr>
        <w:tab/>
      </w:r>
      <w:r>
        <w:rPr>
          <w:rFonts w:ascii="Sylfaen" w:hAnsi="Sylfaen" w:cs="Sylfaen"/>
          <w:color w:val="000000"/>
          <w:sz w:val="20"/>
          <w:szCs w:val="20"/>
          <w:lang w:val="de-AT"/>
        </w:rPr>
        <w:t>მხარეები უფლებამოსილნი არიან მოშალონ ხელშეკრულება ნებისმიერ დროს იმ პირობით, რომ მოშლის თარიღამდე 15 (თხუთმეტი) სამუშაო დღით ადრე წერილობით გააფრთხილებენ ამის შესახებ მეორე მხარეს;</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.3 იმ შემთხვევაში, თუ ხელშეკრულების ერთი მხარე არღვევს წინამდებარე ხელშეკრულების რომელიმე პირობას, მეორე მხარე უფლებამოსილია შეწყვიტოს ხელშეკრულება გაფრთხილების ან/და დამატებითი ვადის უშედეგოდ გასვლის შემდგომ. დამატებითი ვადის ან/და გაფრთხილების ვალდებულება არ იარსებებს, თუ:  ა) დარღვევის არსიდან გამომდინარე, აღნიშნული აზრს მოკლებულია, ან/და ბ) დარღვევის შინაარსიდან გამომდინარე, ხელშეკრულების შემწყვეტ მხარეს აქვს აღნიშნულზე საპატიო მიზეზი, ან/და გ) კონკრეტული დარღვევისათვის წინამდებარე ხელშეკრულებით სხვა რამ არის გათვალისწინებული;</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.4 ხელშეკრულების შეწყვეტის შემთხვევაში მხარეთა ურთიერთმოთხოვნები გაიქვითება შესაბამისი ოდენობით, ხოლო დარჩენილ ნაშთზე მხარე ვალდებულია მოახდინოს ანგარიშსწორება.</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.5 ხელშეკრულების სრულად ან ნაწილობრივ შეწყვეტა არ ათავისუფლებს მხარეს ხელშეკრულებით ნაკისრი, ან/და კანონმდებლობით დადგენილი ვალდებულებების სრულად და ჯეროვნად შესრულებისაგან ამგვარი ვალდებულების იძულებითი ან ნებაყოფლობითი შესრულების მომენტამდე.</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0</w:t>
      </w:r>
      <w:r>
        <w:rPr>
          <w:rFonts w:ascii="Sylfaen" w:hAnsi="Sylfaen" w:cs="Sylfaen"/>
          <w:color w:val="000000"/>
          <w:sz w:val="20"/>
          <w:szCs w:val="20"/>
          <w:lang w:val="de-AT"/>
        </w:rPr>
        <w:t>.6 თუ ხელშეკრულების სრულად ან ნაწილობრივ შეწყვეტის შედეგები (მათ შორის პასუხისმგებლობა) არ არის გათვალისწინებული ხელშეკრულებით, მაშინ მხარეები იხელმძღვანელებენ შესაბამისი კანონმდებლობით.</w:t>
      </w: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b/>
          <w:color w:val="000000"/>
          <w:sz w:val="20"/>
          <w:szCs w:val="20"/>
          <w:lang w:val="de-AT"/>
        </w:rPr>
      </w:pPr>
      <w:r>
        <w:rPr>
          <w:rFonts w:ascii="Sylfaen" w:hAnsi="Sylfaen" w:cs="Sylfaen"/>
          <w:b/>
          <w:color w:val="000000"/>
          <w:sz w:val="20"/>
          <w:szCs w:val="20"/>
          <w:lang w:val="de-AT"/>
        </w:rPr>
        <w:t>1</w:t>
      </w:r>
      <w:r>
        <w:rPr>
          <w:rFonts w:ascii="Sylfaen" w:hAnsi="Sylfaen" w:cs="Sylfaen"/>
          <w:b/>
          <w:color w:val="000000"/>
          <w:sz w:val="20"/>
          <w:szCs w:val="20"/>
          <w:lang w:val="ka-GE"/>
        </w:rPr>
        <w:t>1</w:t>
      </w:r>
      <w:r>
        <w:rPr>
          <w:rFonts w:ascii="Sylfaen" w:hAnsi="Sylfaen" w:cs="Sylfaen"/>
          <w:b/>
          <w:color w:val="000000"/>
          <w:sz w:val="20"/>
          <w:szCs w:val="20"/>
          <w:lang w:val="de-AT"/>
        </w:rPr>
        <w:t xml:space="preserve">. კომუნიკაცია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.1 მხარეთა შორის ნებისმიერი ურთიერთობა უნდა განხორციელდეს წერილობითი ფორმით და მიეწოდოს მხარეს წინამდებარე ხელშეკრულებაში  მითითებულ საკონტაქტო მონაცემებზე პირადად, კურიერის (მათ შორის რეგისტრირებული ფოსტის ან/და სასამართლო კურიერის), ელექტრონული ფოსტის მეშვეობით,  იმის გათვალისწინებით, რომ:</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.1.1 დამკვეთის მიერ შემსრულებლისათვის პირადად ან/და კურიერის საშუალებით გაგზავნილი შეტყობინება ჩაბარებულად ითვლება შემსრულებლის კანცელარიაში შეტყობინების ჩაბარების დღეს, ხოლო ელექტრონული ფოსტის მისამართზე გაგზავნისას შემსრულებლის ელექტრონული ფოსტის სერვერიდან </w:t>
      </w: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color w:val="000000"/>
          <w:sz w:val="20"/>
          <w:szCs w:val="20"/>
          <w:lang w:val="ka-GE"/>
        </w:rPr>
      </w:pP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 xml:space="preserve">მიღებული დასტურის (ადრესატის ელექტრონულ ფოსტაში რეგისტრაციის შესახებ შეტყობინების) გაცემის დღეს. </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.1.2  შემსრულებლის მიერ  დამკვეთისათვის კურიერის (მათ შორის რეგისტრირებული ფოსტის ან/და </w:t>
      </w:r>
    </w:p>
    <w:p>
      <w:pPr>
        <w:widowControl w:val="0"/>
        <w:autoSpaceDE w:val="0"/>
        <w:autoSpaceDN w:val="0"/>
        <w:adjustRightInd w:val="0"/>
        <w:spacing w:after="0"/>
        <w:ind w:right="58"/>
        <w:jc w:val="both"/>
        <w:rPr>
          <w:rFonts w:ascii="Sylfaen" w:hAnsi="Sylfaen" w:cs="Sylfaen"/>
          <w:color w:val="000000"/>
          <w:sz w:val="20"/>
          <w:szCs w:val="20"/>
          <w:lang w:val="de-AT"/>
        </w:rPr>
      </w:pPr>
      <w:r>
        <w:rPr>
          <w:rFonts w:ascii="Sylfaen" w:hAnsi="Sylfaen" w:cs="Sylfaen"/>
          <w:color w:val="000000"/>
          <w:sz w:val="20"/>
          <w:szCs w:val="20"/>
          <w:lang w:val="de-AT"/>
        </w:rPr>
        <w:t>სასამართლო კურიერის) საშუალებით გაგზავნილი შეტყობინება ჩაბარებულად ითვლება  დამკვეთის  კანცელარიაში ან პირადად ჩაბარების დღეს;</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de-AT"/>
        </w:rPr>
        <w:t>1</w:t>
      </w:r>
      <w:r>
        <w:rPr>
          <w:rFonts w:ascii="Sylfaen" w:hAnsi="Sylfaen" w:cs="Sylfaen"/>
          <w:color w:val="000000"/>
          <w:sz w:val="20"/>
          <w:szCs w:val="20"/>
          <w:lang w:val="ka-GE"/>
        </w:rPr>
        <w:t>1</w:t>
      </w:r>
      <w:r>
        <w:rPr>
          <w:rFonts w:ascii="Sylfaen" w:hAnsi="Sylfaen" w:cs="Sylfaen"/>
          <w:color w:val="000000"/>
          <w:sz w:val="20"/>
          <w:szCs w:val="20"/>
          <w:lang w:val="de-AT"/>
        </w:rPr>
        <w:t xml:space="preserve">.1.3 შემსრულებლის მიერ  დამკვეთისათვის ელექტრონული ფოსტის საშუალებით გაგზავნილი შეტყობინება ჩაბარებულად ითვლება  დამკვეთის ელექტრონული ფოსტის სერვერიდან მიღებული დასტურის (ადრესატის ელექტრონულ ფოსტაში რეგისტრაციის შესახებ შეტყობინების) გაცემის დღეს. ხოლო ასეთი დასტურის არ არსებობის შემთხვევაში მომდევნო კალენდარულ დღეს; </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ka-GE"/>
        </w:rPr>
        <w:t xml:space="preserve">11.1.4 </w:t>
      </w:r>
      <w:r>
        <w:rPr>
          <w:rFonts w:ascii="Sylfaen" w:hAnsi="Sylfaen" w:cs="Sylfaen"/>
          <w:color w:val="000000"/>
          <w:sz w:val="20"/>
          <w:szCs w:val="20"/>
          <w:lang w:val="de-AT"/>
        </w:rPr>
        <w:t>იმ შეთხვევაში თუ მხარე  უარს განაცხადებს ხელშეკრულების საფუძველზე გაგზავნილი შეტყობინების მიღებაზე, მხარის მიერ განხორციელებული ნებისმიერი ასეთი შეტყობინება ჩაითვლება ჩაბარებულად შეტყობინების ჩაბარებაზე უარის თქმიდან მომდევნო კალენდარულ დღეს;</w:t>
      </w:r>
    </w:p>
    <w:p>
      <w:pPr>
        <w:widowControl w:val="0"/>
        <w:autoSpaceDE w:val="0"/>
        <w:autoSpaceDN w:val="0"/>
        <w:adjustRightInd w:val="0"/>
        <w:spacing w:after="0"/>
        <w:ind w:right="58"/>
        <w:jc w:val="both"/>
        <w:rPr>
          <w:rFonts w:ascii="Sylfaen" w:hAnsi="Sylfaen" w:cs="Sylfaen"/>
          <w:color w:val="000000"/>
          <w:sz w:val="20"/>
          <w:szCs w:val="20"/>
          <w:lang w:val="ka-GE"/>
        </w:rPr>
      </w:pPr>
      <w:r>
        <w:rPr>
          <w:rFonts w:ascii="Sylfaen" w:hAnsi="Sylfaen" w:cs="Sylfaen"/>
          <w:color w:val="000000"/>
          <w:sz w:val="20"/>
          <w:szCs w:val="20"/>
          <w:lang w:val="ka-GE"/>
        </w:rPr>
        <w:t xml:space="preserve">11.1.5 </w:t>
      </w:r>
      <w:r>
        <w:rPr>
          <w:rFonts w:ascii="Sylfaen" w:hAnsi="Sylfaen" w:cs="Sylfaen"/>
          <w:color w:val="000000"/>
          <w:sz w:val="20"/>
          <w:szCs w:val="20"/>
          <w:lang w:val="de-AT"/>
        </w:rPr>
        <w:t xml:space="preserve">იმ შეთხვევაში თუ </w:t>
      </w:r>
      <w:r>
        <w:rPr>
          <w:rFonts w:ascii="Sylfaen" w:hAnsi="Sylfaen" w:cs="Sylfaen"/>
          <w:color w:val="000000"/>
          <w:sz w:val="20"/>
          <w:szCs w:val="20"/>
          <w:lang w:val="ka-GE"/>
        </w:rPr>
        <w:t>დამკვეთი</w:t>
      </w:r>
      <w:r>
        <w:rPr>
          <w:rFonts w:ascii="Sylfaen" w:hAnsi="Sylfaen" w:cs="Sylfaen"/>
          <w:color w:val="000000"/>
          <w:sz w:val="20"/>
          <w:szCs w:val="20"/>
          <w:lang w:val="de-AT"/>
        </w:rPr>
        <w:t xml:space="preserve"> ხელშეკრულებით გათვალისწინებული ნებისმიერი საკონტაქტო მონაცემის (მათ შორის ხელშეკრულებაში არსებული ნებისმიერი რეკვიზიტის) ცვლილების შესახებ წინასწარ, მაგრამ არაუგვიანეს ცვლილებიდან 3 სამუშაო დღის ვადაში არ შეატყობინებს </w:t>
      </w:r>
      <w:r>
        <w:rPr>
          <w:rFonts w:ascii="Sylfaen" w:hAnsi="Sylfaen" w:cs="Sylfaen"/>
          <w:color w:val="000000"/>
          <w:sz w:val="20"/>
          <w:szCs w:val="20"/>
          <w:lang w:val="ka-GE"/>
        </w:rPr>
        <w:t>შემსრულებელს</w:t>
      </w:r>
      <w:r>
        <w:rPr>
          <w:rFonts w:ascii="Sylfaen" w:hAnsi="Sylfaen" w:cs="Sylfaen"/>
          <w:color w:val="000000"/>
          <w:sz w:val="20"/>
          <w:szCs w:val="20"/>
          <w:lang w:val="de-AT"/>
        </w:rPr>
        <w:t xml:space="preserve"> ან/და უშუალოდ ან საკონტაქტო პირის საშუალებით უარს განაცხადებს ხელშეკრულების საფუძველზე გაგზავნილი შეტყობინების მიღებაზე, შეტყობინება ჩაითვლება ჩაბარებულად შეტყობინების გაგზავნიდან მომდევნო კალენდარულ დღეს.</w:t>
      </w:r>
    </w:p>
    <w:p>
      <w:pPr>
        <w:jc w:val="both"/>
        <w:rPr>
          <w:rFonts w:ascii="Sylfaen" w:hAnsi="Sylfaen"/>
          <w:sz w:val="20"/>
          <w:szCs w:val="20"/>
          <w:lang w:val="ka-GE"/>
        </w:rPr>
      </w:pPr>
    </w:p>
    <w:p>
      <w:pPr>
        <w:widowControl w:val="0"/>
        <w:autoSpaceDE w:val="0"/>
        <w:autoSpaceDN w:val="0"/>
        <w:adjustRightInd w:val="0"/>
        <w:spacing w:after="0"/>
        <w:ind w:right="58"/>
        <w:jc w:val="both"/>
        <w:rPr>
          <w:rFonts w:ascii="Sylfaen" w:hAnsi="Sylfaen"/>
          <w:b/>
          <w:color w:val="000000"/>
          <w:sz w:val="20"/>
          <w:szCs w:val="20"/>
          <w:lang w:val="ka-GE"/>
        </w:rPr>
      </w:pPr>
      <w:r>
        <w:rPr>
          <w:rFonts w:ascii="Sylfaen" w:hAnsi="Sylfaen"/>
          <w:b/>
          <w:sz w:val="20"/>
          <w:szCs w:val="20"/>
          <w:lang w:val="ka-GE"/>
        </w:rPr>
        <w:t>12</w:t>
      </w:r>
      <w:r>
        <w:rPr>
          <w:rFonts w:ascii="Sylfaen" w:hAnsi="Sylfaen"/>
          <w:b/>
          <w:color w:val="000000"/>
          <w:sz w:val="20"/>
          <w:szCs w:val="20"/>
          <w:lang w:val="ka-GE"/>
        </w:rPr>
        <w:t>. სხვა პირობები</w:t>
      </w:r>
    </w:p>
    <w:p>
      <w:pPr>
        <w:widowControl w:val="0"/>
        <w:autoSpaceDE w:val="0"/>
        <w:autoSpaceDN w:val="0"/>
        <w:adjustRightInd w:val="0"/>
        <w:spacing w:after="0"/>
        <w:ind w:right="58"/>
        <w:jc w:val="both"/>
        <w:rPr>
          <w:rFonts w:ascii="Sylfaen" w:hAnsi="Sylfaen" w:cs="Sylfaen"/>
          <w:sz w:val="20"/>
          <w:szCs w:val="20"/>
          <w:lang w:val="ka-GE"/>
        </w:rPr>
      </w:pPr>
      <w:r>
        <w:rPr>
          <w:rFonts w:ascii="Sylfaen" w:hAnsi="Sylfaen"/>
          <w:color w:val="000000"/>
          <w:sz w:val="20"/>
          <w:szCs w:val="20"/>
          <w:lang w:val="ka-GE"/>
        </w:rPr>
        <w:t>12.1 მხარეები</w:t>
      </w:r>
      <w:r>
        <w:rPr>
          <w:rFonts w:ascii="Sylfaen" w:hAnsi="Sylfaen" w:cs="Sylfaen"/>
          <w:sz w:val="20"/>
          <w:szCs w:val="20"/>
          <w:lang w:val="ka-GE"/>
        </w:rPr>
        <w:t xml:space="preserve"> ადასტურებენ, რომ ხელშეკრულების ხელმოწერისას ისინი მოქმედებდნენ გონივრული განსჯის შედეგად, წინასწარ გაეცნენ ხელშეკრულებას, სრულად ესმით ხელშეკრულების პირობების შინაარსი და ისინი სათანადოდ იქნა შესწავლილი მხარეთა მიერ;</w:t>
      </w:r>
    </w:p>
    <w:p>
      <w:pPr>
        <w:pStyle w:val="18"/>
        <w:numPr>
          <w:ilvl w:val="1"/>
          <w:numId w:val="1"/>
        </w:numPr>
        <w:spacing w:after="0" w:line="240" w:lineRule="auto"/>
        <w:jc w:val="both"/>
        <w:rPr>
          <w:rFonts w:ascii="Sylfaen" w:hAnsi="Sylfaen" w:cs="Sylfaen"/>
          <w:sz w:val="20"/>
          <w:szCs w:val="20"/>
          <w:lang w:val="ka-GE"/>
        </w:rPr>
      </w:pPr>
      <w:r>
        <w:rPr>
          <w:rFonts w:ascii="Sylfaen" w:hAnsi="Sylfaen" w:cs="Sylfaen"/>
          <w:sz w:val="20"/>
          <w:szCs w:val="20"/>
          <w:lang w:val="ka-GE"/>
        </w:rPr>
        <w:t>თითოეული მხარე:  (ა) უფლებამისილია ისარგებლოს ხელშეკრულებით განსაზღვრული უფლებ(ებ)ით და (ბ) ვალდებულია შეასრულოს ხელშეკრულებით ნაკისრი ვალდებულებ(ებ)ი;</w:t>
      </w:r>
    </w:p>
    <w:p>
      <w:pPr>
        <w:pStyle w:val="18"/>
        <w:numPr>
          <w:ilvl w:val="1"/>
          <w:numId w:val="1"/>
        </w:numPr>
        <w:spacing w:after="0" w:line="240" w:lineRule="auto"/>
        <w:jc w:val="both"/>
        <w:rPr>
          <w:rFonts w:ascii="Sylfaen" w:hAnsi="Sylfaen" w:cs="Sylfaen"/>
          <w:sz w:val="20"/>
          <w:szCs w:val="20"/>
          <w:lang w:val="ka-GE"/>
        </w:rPr>
      </w:pPr>
      <w:r>
        <w:rPr>
          <w:rFonts w:ascii="Sylfaen" w:hAnsi="Sylfaen" w:cs="Sylfaen"/>
          <w:sz w:val="20"/>
          <w:szCs w:val="20"/>
          <w:lang w:val="ka-GE"/>
        </w:rPr>
        <w:t>თუ ხელშეკრულებით სხვა რამ არ არის განსაზღვრული, მხარის</w:t>
      </w:r>
      <w:r>
        <w:rPr>
          <w:rFonts w:ascii="Sylfaen" w:hAnsi="Sylfaen"/>
          <w:sz w:val="20"/>
          <w:szCs w:val="20"/>
          <w:lang w:val="ka-GE"/>
        </w:rPr>
        <w:t xml:space="preserve"> </w:t>
      </w:r>
      <w:r>
        <w:rPr>
          <w:rFonts w:ascii="Sylfaen" w:hAnsi="Sylfaen" w:cs="Sylfaen"/>
          <w:sz w:val="20"/>
          <w:szCs w:val="20"/>
        </w:rPr>
        <w:t>მოთხოვნ</w:t>
      </w:r>
      <w:r>
        <w:rPr>
          <w:rFonts w:ascii="Sylfaen" w:hAnsi="Sylfaen" w:cs="Sylfaen"/>
          <w:sz w:val="20"/>
          <w:szCs w:val="20"/>
          <w:lang w:val="ka-GE"/>
        </w:rPr>
        <w:t>ა მეორე მხარის მიერ უნდა შესრულდეს მოთხოვნ</w:t>
      </w:r>
      <w:r>
        <w:rPr>
          <w:rFonts w:ascii="Sylfaen" w:hAnsi="Sylfaen" w:cs="Sylfaen"/>
          <w:sz w:val="20"/>
          <w:szCs w:val="20"/>
        </w:rPr>
        <w:t>ით</w:t>
      </w:r>
      <w:r>
        <w:rPr>
          <w:rFonts w:ascii="Sylfaen" w:hAnsi="Sylfaen"/>
          <w:sz w:val="20"/>
          <w:szCs w:val="20"/>
        </w:rPr>
        <w:t xml:space="preserve"> </w:t>
      </w:r>
      <w:r>
        <w:rPr>
          <w:rFonts w:ascii="Sylfaen" w:hAnsi="Sylfaen" w:cs="Sylfaen"/>
          <w:sz w:val="20"/>
          <w:szCs w:val="20"/>
        </w:rPr>
        <w:t>განსაზღვრულ</w:t>
      </w:r>
      <w:r>
        <w:rPr>
          <w:rFonts w:ascii="Sylfaen" w:hAnsi="Sylfaen"/>
          <w:sz w:val="20"/>
          <w:szCs w:val="20"/>
        </w:rPr>
        <w:t xml:space="preserve"> </w:t>
      </w:r>
      <w:r>
        <w:rPr>
          <w:rFonts w:ascii="Sylfaen" w:hAnsi="Sylfaen" w:cs="Sylfaen"/>
          <w:sz w:val="20"/>
          <w:szCs w:val="20"/>
        </w:rPr>
        <w:t>ვადაში</w:t>
      </w:r>
      <w:r>
        <w:rPr>
          <w:rFonts w:ascii="Sylfaen" w:hAnsi="Sylfaen"/>
          <w:sz w:val="20"/>
          <w:szCs w:val="20"/>
        </w:rPr>
        <w:t xml:space="preserve">, </w:t>
      </w:r>
      <w:r>
        <w:rPr>
          <w:rFonts w:ascii="Sylfaen" w:hAnsi="Sylfaen" w:cs="Sylfaen"/>
          <w:sz w:val="20"/>
          <w:szCs w:val="20"/>
        </w:rPr>
        <w:t>ხოლო</w:t>
      </w:r>
      <w:r>
        <w:rPr>
          <w:rFonts w:ascii="Sylfaen" w:hAnsi="Sylfaen"/>
          <w:sz w:val="20"/>
          <w:szCs w:val="20"/>
        </w:rPr>
        <w:t xml:space="preserve"> </w:t>
      </w:r>
      <w:r>
        <w:rPr>
          <w:rFonts w:ascii="Sylfaen" w:hAnsi="Sylfaen" w:cs="Sylfaen"/>
          <w:sz w:val="20"/>
          <w:szCs w:val="20"/>
        </w:rPr>
        <w:t>ასეთის</w:t>
      </w:r>
      <w:r>
        <w:rPr>
          <w:rFonts w:ascii="Sylfaen" w:hAnsi="Sylfaen"/>
          <w:sz w:val="20"/>
          <w:szCs w:val="20"/>
        </w:rPr>
        <w:t xml:space="preserve"> </w:t>
      </w:r>
      <w:r>
        <w:rPr>
          <w:rFonts w:ascii="Sylfaen" w:hAnsi="Sylfaen" w:cs="Sylfaen"/>
          <w:sz w:val="20"/>
          <w:szCs w:val="20"/>
        </w:rPr>
        <w:t>არარსებობისას</w:t>
      </w:r>
      <w:r>
        <w:rPr>
          <w:rFonts w:ascii="Sylfaen" w:hAnsi="Sylfaen"/>
          <w:sz w:val="20"/>
          <w:szCs w:val="20"/>
        </w:rPr>
        <w:t xml:space="preserve">, </w:t>
      </w:r>
      <w:r>
        <w:rPr>
          <w:rFonts w:ascii="Sylfaen" w:hAnsi="Sylfaen" w:cs="Sylfaen"/>
          <w:sz w:val="20"/>
          <w:szCs w:val="20"/>
          <w:lang w:val="ka-GE"/>
        </w:rPr>
        <w:t>მხარის</w:t>
      </w:r>
      <w:r>
        <w:rPr>
          <w:rFonts w:ascii="Sylfaen" w:hAnsi="Sylfaen"/>
          <w:sz w:val="20"/>
          <w:szCs w:val="20"/>
          <w:lang w:val="ka-GE"/>
        </w:rPr>
        <w:t xml:space="preserve"> </w:t>
      </w:r>
      <w:r>
        <w:rPr>
          <w:rFonts w:ascii="Sylfaen" w:hAnsi="Sylfaen" w:cs="Sylfaen"/>
          <w:sz w:val="20"/>
          <w:szCs w:val="20"/>
        </w:rPr>
        <w:t>მოთხოვნიდან</w:t>
      </w:r>
      <w:r>
        <w:rPr>
          <w:rFonts w:ascii="Sylfaen" w:hAnsi="Sylfaen"/>
          <w:sz w:val="20"/>
          <w:szCs w:val="20"/>
        </w:rPr>
        <w:t xml:space="preserve"> 10 (</w:t>
      </w:r>
      <w:r>
        <w:rPr>
          <w:rFonts w:ascii="Sylfaen" w:hAnsi="Sylfaen" w:cs="Sylfaen"/>
          <w:sz w:val="20"/>
          <w:szCs w:val="20"/>
        </w:rPr>
        <w:t>ათი</w:t>
      </w:r>
      <w:r>
        <w:rPr>
          <w:rFonts w:ascii="Sylfaen" w:hAnsi="Sylfaen"/>
          <w:sz w:val="20"/>
          <w:szCs w:val="20"/>
        </w:rPr>
        <w:t xml:space="preserve">) </w:t>
      </w:r>
      <w:r>
        <w:rPr>
          <w:rFonts w:ascii="Sylfaen" w:hAnsi="Sylfaen" w:cs="Sylfaen"/>
          <w:sz w:val="20"/>
          <w:szCs w:val="20"/>
        </w:rPr>
        <w:t>კალენდარული</w:t>
      </w:r>
      <w:r>
        <w:rPr>
          <w:rFonts w:ascii="Sylfaen" w:hAnsi="Sylfaen"/>
          <w:sz w:val="20"/>
          <w:szCs w:val="20"/>
        </w:rPr>
        <w:t xml:space="preserve"> </w:t>
      </w:r>
      <w:r>
        <w:rPr>
          <w:rFonts w:ascii="Sylfaen" w:hAnsi="Sylfaen" w:cs="Sylfaen"/>
          <w:sz w:val="20"/>
          <w:szCs w:val="20"/>
        </w:rPr>
        <w:t>დღის</w:t>
      </w:r>
      <w:r>
        <w:rPr>
          <w:rFonts w:ascii="Sylfaen" w:hAnsi="Sylfaen"/>
          <w:sz w:val="20"/>
          <w:szCs w:val="20"/>
        </w:rPr>
        <w:t xml:space="preserve"> </w:t>
      </w:r>
      <w:r>
        <w:rPr>
          <w:rFonts w:ascii="Sylfaen" w:hAnsi="Sylfaen" w:cs="Sylfaen"/>
          <w:sz w:val="20"/>
          <w:szCs w:val="20"/>
        </w:rPr>
        <w:t>ვადაში</w:t>
      </w:r>
      <w:r>
        <w:rPr>
          <w:rFonts w:ascii="Sylfaen" w:hAnsi="Sylfaen" w:cs="Sylfaen"/>
          <w:sz w:val="20"/>
          <w:szCs w:val="20"/>
          <w:lang w:val="ka-GE"/>
        </w:rPr>
        <w:t>;</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ხელშეკრულების რომელიმე მუხლ(ებ)ის, პუნქტ(ებ)ის ან/და ქვეპუნქტ(ებ)ის კანონმდებლობის საფუძველზე ბათილად ცნობის/ძალადაკარგულად გამოცხადების შემთხვევაში დანარჩენი მუხლ(ებ)ი, პუნქტ(ებ)ი, ქვეპუნქტ(ებ)ი ინარჩუნებენ იურიდიულ ძალას, ბათილი/ძალადაკარგული მუხლ(ებ)ის, პუნქტ(ებ)ის, ქვეპუნქტ(ებ)ის ნაცვლად მოქმედებს ის მუხლ(ებ)ი, პუნქტ(ებ)ი ან/და ქვეპუნქტ(ებ)ი, რომლ(ებ)ითაც ადვილად მიიღწევა ხელშეკრულების მიზანი;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ხელშეკრულებაში ცვლილებების ან/და დამატებების შეტანა დასაშვებია წერილობითი ფორმით მხარეთა მიერ ხელმოწერილი შეთანხმების საფუძველზე. ხელშეკრულებაში შეტანილი ცვლილებები ა/და დამატებები წარმოადგენს ხელშეკრულების განუყოფელ ნაწილს და მოქმედებს მასთან ერთად;</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ერთ-ერთი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ხელშეკრულებიდან</w:t>
      </w:r>
      <w:r>
        <w:rPr>
          <w:rFonts w:cs="Sylfaen"/>
          <w:sz w:val="20"/>
          <w:szCs w:val="20"/>
          <w:lang w:val="ka-GE"/>
        </w:rPr>
        <w:t xml:space="preserve"> </w:t>
      </w:r>
      <w:r>
        <w:rPr>
          <w:rFonts w:ascii="Sylfaen" w:hAnsi="Sylfaen" w:cs="Sylfaen"/>
          <w:sz w:val="20"/>
          <w:szCs w:val="20"/>
          <w:lang w:val="ka-GE"/>
        </w:rPr>
        <w:t>ან</w:t>
      </w:r>
      <w:r>
        <w:rPr>
          <w:rFonts w:cs="Sylfaen"/>
          <w:sz w:val="20"/>
          <w:szCs w:val="20"/>
          <w:lang w:val="ka-GE"/>
        </w:rPr>
        <w:t>/</w:t>
      </w:r>
      <w:r>
        <w:rPr>
          <w:rFonts w:ascii="Sylfaen" w:hAnsi="Sylfaen" w:cs="Sylfaen"/>
          <w:sz w:val="20"/>
          <w:szCs w:val="20"/>
          <w:lang w:val="ka-GE"/>
        </w:rPr>
        <w:t>და</w:t>
      </w:r>
      <w:r>
        <w:rPr>
          <w:rFonts w:cs="Sylfaen"/>
          <w:sz w:val="20"/>
          <w:szCs w:val="20"/>
          <w:lang w:val="ka-GE"/>
        </w:rPr>
        <w:t xml:space="preserve"> </w:t>
      </w:r>
      <w:r>
        <w:rPr>
          <w:rFonts w:ascii="Sylfaen" w:hAnsi="Sylfaen" w:cs="Sylfaen"/>
          <w:sz w:val="20"/>
          <w:szCs w:val="20"/>
          <w:lang w:val="ka-GE"/>
        </w:rPr>
        <w:t>კანონმდებლობიდან</w:t>
      </w:r>
      <w:r>
        <w:rPr>
          <w:rFonts w:cs="Sylfaen"/>
          <w:sz w:val="20"/>
          <w:szCs w:val="20"/>
          <w:lang w:val="ka-GE"/>
        </w:rPr>
        <w:t xml:space="preserve"> </w:t>
      </w:r>
      <w:r>
        <w:rPr>
          <w:rFonts w:ascii="Sylfaen" w:hAnsi="Sylfaen" w:cs="Sylfaen"/>
          <w:sz w:val="20"/>
          <w:szCs w:val="20"/>
          <w:lang w:val="ka-GE"/>
        </w:rPr>
        <w:t>გამომდინარე</w:t>
      </w:r>
      <w:r>
        <w:rPr>
          <w:rFonts w:cs="Sylfaen"/>
          <w:sz w:val="20"/>
          <w:szCs w:val="20"/>
          <w:lang w:val="ka-GE"/>
        </w:rPr>
        <w:t xml:space="preserve"> </w:t>
      </w:r>
      <w:r>
        <w:rPr>
          <w:rFonts w:ascii="Sylfaen" w:hAnsi="Sylfaen" w:cs="Sylfaen"/>
          <w:sz w:val="20"/>
          <w:szCs w:val="20"/>
          <w:lang w:val="ka-GE"/>
        </w:rPr>
        <w:t>ვალდებულებების</w:t>
      </w:r>
      <w:r>
        <w:rPr>
          <w:rFonts w:cs="Sylfaen"/>
          <w:sz w:val="20"/>
          <w:szCs w:val="20"/>
          <w:lang w:val="ka-GE"/>
        </w:rPr>
        <w:t xml:space="preserve"> </w:t>
      </w:r>
      <w:r>
        <w:rPr>
          <w:rFonts w:ascii="Sylfaen" w:hAnsi="Sylfaen" w:cs="Sylfaen"/>
          <w:sz w:val="20"/>
          <w:szCs w:val="20"/>
          <w:lang w:val="ka-GE"/>
        </w:rPr>
        <w:t>დარღვევის</w:t>
      </w:r>
      <w:r>
        <w:rPr>
          <w:rFonts w:cs="Sylfaen"/>
          <w:sz w:val="20"/>
          <w:szCs w:val="20"/>
          <w:lang w:val="ka-GE"/>
        </w:rPr>
        <w:t xml:space="preserve"> </w:t>
      </w:r>
      <w:r>
        <w:rPr>
          <w:rFonts w:ascii="Sylfaen" w:hAnsi="Sylfaen" w:cs="Sylfaen"/>
          <w:sz w:val="20"/>
          <w:szCs w:val="20"/>
          <w:lang w:val="ka-GE"/>
        </w:rPr>
        <w:t>შემთხვევაში</w:t>
      </w:r>
      <w:r>
        <w:rPr>
          <w:rFonts w:cs="Sylfaen"/>
          <w:sz w:val="20"/>
          <w:szCs w:val="20"/>
          <w:lang w:val="ka-GE"/>
        </w:rPr>
        <w:t xml:space="preserve">, </w:t>
      </w:r>
      <w:r>
        <w:rPr>
          <w:rFonts w:ascii="Sylfaen" w:hAnsi="Sylfaen" w:cs="Sylfaen"/>
          <w:sz w:val="20"/>
          <w:szCs w:val="20"/>
          <w:lang w:val="ka-GE"/>
        </w:rPr>
        <w:t>მეორე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უფლებ</w:t>
      </w:r>
      <w:r>
        <w:rPr>
          <w:rFonts w:cs="Sylfaen"/>
          <w:sz w:val="20"/>
          <w:szCs w:val="20"/>
          <w:lang w:val="ka-GE"/>
        </w:rPr>
        <w:t>(</w:t>
      </w:r>
      <w:r>
        <w:rPr>
          <w:rFonts w:ascii="Sylfaen" w:hAnsi="Sylfaen" w:cs="Sylfaen"/>
          <w:sz w:val="20"/>
          <w:szCs w:val="20"/>
          <w:lang w:val="ka-GE"/>
        </w:rPr>
        <w:t>ებ</w:t>
      </w:r>
      <w:r>
        <w:rPr>
          <w:rFonts w:cs="Sylfaen"/>
          <w:sz w:val="20"/>
          <w:szCs w:val="20"/>
          <w:lang w:val="ka-GE"/>
        </w:rPr>
        <w:t>)</w:t>
      </w:r>
      <w:r>
        <w:rPr>
          <w:rFonts w:ascii="Sylfaen" w:hAnsi="Sylfaen" w:cs="Sylfaen"/>
          <w:sz w:val="20"/>
          <w:szCs w:val="20"/>
          <w:lang w:val="ka-GE"/>
        </w:rPr>
        <w:t>ის</w:t>
      </w:r>
      <w:r>
        <w:rPr>
          <w:rFonts w:cs="Sylfaen"/>
          <w:sz w:val="20"/>
          <w:szCs w:val="20"/>
          <w:lang w:val="ka-GE"/>
        </w:rPr>
        <w:t xml:space="preserve"> </w:t>
      </w:r>
      <w:r>
        <w:rPr>
          <w:rFonts w:ascii="Sylfaen" w:hAnsi="Sylfaen" w:cs="Sylfaen"/>
          <w:sz w:val="20"/>
          <w:szCs w:val="20"/>
          <w:lang w:val="ka-GE"/>
        </w:rPr>
        <w:t>გამოუყენებლობა</w:t>
      </w:r>
      <w:r>
        <w:rPr>
          <w:rFonts w:cs="Sylfaen"/>
          <w:sz w:val="20"/>
          <w:szCs w:val="20"/>
          <w:lang w:val="ka-GE"/>
        </w:rPr>
        <w:t xml:space="preserve"> </w:t>
      </w:r>
      <w:r>
        <w:rPr>
          <w:rFonts w:ascii="Sylfaen" w:hAnsi="Sylfaen" w:cs="Sylfaen"/>
          <w:sz w:val="20"/>
          <w:szCs w:val="20"/>
          <w:lang w:val="ka-GE"/>
        </w:rPr>
        <w:t>არ</w:t>
      </w:r>
      <w:r>
        <w:rPr>
          <w:rFonts w:cs="Sylfaen"/>
          <w:sz w:val="20"/>
          <w:szCs w:val="20"/>
          <w:lang w:val="ka-GE"/>
        </w:rPr>
        <w:t xml:space="preserve"> </w:t>
      </w:r>
      <w:r>
        <w:rPr>
          <w:rFonts w:ascii="Sylfaen" w:hAnsi="Sylfaen" w:cs="Sylfaen"/>
          <w:sz w:val="20"/>
          <w:szCs w:val="20"/>
          <w:lang w:val="ka-GE"/>
        </w:rPr>
        <w:t>წარმოადგენს</w:t>
      </w:r>
      <w:r>
        <w:rPr>
          <w:rFonts w:cs="Sylfaen"/>
          <w:sz w:val="20"/>
          <w:szCs w:val="20"/>
          <w:lang w:val="ka-GE"/>
        </w:rPr>
        <w:t xml:space="preserve"> </w:t>
      </w:r>
      <w:r>
        <w:rPr>
          <w:rFonts w:ascii="Sylfaen" w:hAnsi="Sylfaen" w:cs="Sylfaen"/>
          <w:sz w:val="20"/>
          <w:szCs w:val="20"/>
          <w:lang w:val="ka-GE"/>
        </w:rPr>
        <w:t>მოთხოვნის</w:t>
      </w:r>
      <w:r>
        <w:rPr>
          <w:rFonts w:cs="Sylfaen"/>
          <w:sz w:val="20"/>
          <w:szCs w:val="20"/>
          <w:lang w:val="ka-GE"/>
        </w:rPr>
        <w:t xml:space="preserve"> </w:t>
      </w:r>
      <w:r>
        <w:rPr>
          <w:rFonts w:ascii="Sylfaen" w:hAnsi="Sylfaen" w:cs="Sylfaen"/>
          <w:sz w:val="20"/>
          <w:szCs w:val="20"/>
          <w:lang w:val="ka-GE"/>
        </w:rPr>
        <w:t>უფლებაზე</w:t>
      </w:r>
      <w:r>
        <w:rPr>
          <w:rFonts w:cs="Sylfaen"/>
          <w:sz w:val="20"/>
          <w:szCs w:val="20"/>
          <w:lang w:val="ka-GE"/>
        </w:rPr>
        <w:t xml:space="preserve"> </w:t>
      </w:r>
      <w:r>
        <w:rPr>
          <w:rFonts w:ascii="Sylfaen" w:hAnsi="Sylfaen" w:cs="Sylfaen"/>
          <w:sz w:val="20"/>
          <w:szCs w:val="20"/>
          <w:lang w:val="ka-GE"/>
        </w:rPr>
        <w:t>უარის</w:t>
      </w:r>
      <w:r>
        <w:rPr>
          <w:rFonts w:cs="Sylfaen"/>
          <w:sz w:val="20"/>
          <w:szCs w:val="20"/>
          <w:lang w:val="ka-GE"/>
        </w:rPr>
        <w:t xml:space="preserve"> </w:t>
      </w:r>
      <w:r>
        <w:rPr>
          <w:rFonts w:ascii="Sylfaen" w:hAnsi="Sylfaen" w:cs="Sylfaen"/>
          <w:sz w:val="20"/>
          <w:szCs w:val="20"/>
          <w:lang w:val="ka-GE"/>
        </w:rPr>
        <w:t>თქმის</w:t>
      </w:r>
      <w:r>
        <w:rPr>
          <w:rFonts w:cs="Sylfaen"/>
          <w:sz w:val="20"/>
          <w:szCs w:val="20"/>
          <w:lang w:val="ka-GE"/>
        </w:rPr>
        <w:t xml:space="preserve"> </w:t>
      </w:r>
      <w:r>
        <w:rPr>
          <w:rFonts w:ascii="Sylfaen" w:hAnsi="Sylfaen" w:cs="Sylfaen"/>
          <w:sz w:val="20"/>
          <w:szCs w:val="20"/>
          <w:lang w:val="ka-GE"/>
        </w:rPr>
        <w:t>საფუძველს</w:t>
      </w:r>
      <w:r>
        <w:rPr>
          <w:rFonts w:cs="Sylfaen"/>
          <w:sz w:val="20"/>
          <w:szCs w:val="20"/>
          <w:lang w:val="ka-GE"/>
        </w:rPr>
        <w:t xml:space="preserve">, </w:t>
      </w:r>
      <w:r>
        <w:rPr>
          <w:rFonts w:ascii="Sylfaen" w:hAnsi="Sylfaen" w:cs="Sylfaen"/>
          <w:sz w:val="20"/>
          <w:szCs w:val="20"/>
          <w:lang w:val="ka-GE"/>
        </w:rPr>
        <w:t>ამასთან</w:t>
      </w:r>
      <w:r>
        <w:rPr>
          <w:rFonts w:cs="Sylfaen"/>
          <w:sz w:val="20"/>
          <w:szCs w:val="20"/>
          <w:lang w:val="ka-GE"/>
        </w:rPr>
        <w:t xml:space="preserve"> </w:t>
      </w:r>
      <w:r>
        <w:rPr>
          <w:rFonts w:ascii="Sylfaen" w:hAnsi="Sylfaen" w:cs="Sylfaen"/>
          <w:sz w:val="20"/>
          <w:szCs w:val="20"/>
          <w:lang w:val="ka-GE"/>
        </w:rPr>
        <w:t>აღნიშნული მხარის</w:t>
      </w:r>
      <w:r>
        <w:rPr>
          <w:rFonts w:cs="Sylfaen"/>
          <w:sz w:val="20"/>
          <w:szCs w:val="20"/>
          <w:lang w:val="ka-GE"/>
        </w:rPr>
        <w:t xml:space="preserve"> </w:t>
      </w:r>
      <w:r>
        <w:rPr>
          <w:rFonts w:ascii="Sylfaen" w:hAnsi="Sylfaen" w:cs="Sylfaen"/>
          <w:sz w:val="20"/>
          <w:szCs w:val="20"/>
          <w:lang w:val="ka-GE"/>
        </w:rPr>
        <w:t>მიერ</w:t>
      </w:r>
      <w:r>
        <w:rPr>
          <w:rFonts w:cs="Sylfaen"/>
          <w:sz w:val="20"/>
          <w:szCs w:val="20"/>
          <w:lang w:val="ka-GE"/>
        </w:rPr>
        <w:t xml:space="preserve"> </w:t>
      </w:r>
      <w:r>
        <w:rPr>
          <w:rFonts w:ascii="Sylfaen" w:hAnsi="Sylfaen" w:cs="Sylfaen"/>
          <w:sz w:val="20"/>
          <w:szCs w:val="20"/>
          <w:lang w:val="ka-GE"/>
        </w:rPr>
        <w:t>ამგვარი</w:t>
      </w:r>
      <w:r>
        <w:rPr>
          <w:rFonts w:cs="Sylfaen"/>
          <w:sz w:val="20"/>
          <w:szCs w:val="20"/>
          <w:lang w:val="ka-GE"/>
        </w:rPr>
        <w:t xml:space="preserve"> </w:t>
      </w:r>
      <w:r>
        <w:rPr>
          <w:rFonts w:ascii="Sylfaen" w:hAnsi="Sylfaen" w:cs="Sylfaen"/>
          <w:sz w:val="20"/>
          <w:szCs w:val="20"/>
          <w:lang w:val="ka-GE"/>
        </w:rPr>
        <w:t>უფლებ</w:t>
      </w:r>
      <w:r>
        <w:rPr>
          <w:rFonts w:cs="Sylfaen"/>
          <w:sz w:val="20"/>
          <w:szCs w:val="20"/>
          <w:lang w:val="ka-GE"/>
        </w:rPr>
        <w:t>(</w:t>
      </w:r>
      <w:r>
        <w:rPr>
          <w:rFonts w:ascii="Sylfaen" w:hAnsi="Sylfaen" w:cs="Sylfaen"/>
          <w:sz w:val="20"/>
          <w:szCs w:val="20"/>
          <w:lang w:val="ka-GE"/>
        </w:rPr>
        <w:t>ებ</w:t>
      </w:r>
      <w:r>
        <w:rPr>
          <w:rFonts w:cs="Sylfaen"/>
          <w:sz w:val="20"/>
          <w:szCs w:val="20"/>
          <w:lang w:val="ka-GE"/>
        </w:rPr>
        <w:t>)</w:t>
      </w:r>
      <w:r>
        <w:rPr>
          <w:rFonts w:ascii="Sylfaen" w:hAnsi="Sylfaen" w:cs="Sylfaen"/>
          <w:sz w:val="20"/>
          <w:szCs w:val="20"/>
          <w:lang w:val="ka-GE"/>
        </w:rPr>
        <w:t>ის</w:t>
      </w:r>
      <w:r>
        <w:rPr>
          <w:rFonts w:cs="Sylfaen"/>
          <w:sz w:val="20"/>
          <w:szCs w:val="20"/>
          <w:lang w:val="ka-GE"/>
        </w:rPr>
        <w:t xml:space="preserve"> </w:t>
      </w:r>
      <w:r>
        <w:rPr>
          <w:rFonts w:ascii="Sylfaen" w:hAnsi="Sylfaen" w:cs="Sylfaen"/>
          <w:sz w:val="20"/>
          <w:szCs w:val="20"/>
          <w:lang w:val="ka-GE"/>
        </w:rPr>
        <w:t>გამოუყენებლობა</w:t>
      </w:r>
      <w:r>
        <w:rPr>
          <w:rFonts w:cs="Sylfaen"/>
          <w:sz w:val="20"/>
          <w:szCs w:val="20"/>
          <w:lang w:val="ka-GE"/>
        </w:rPr>
        <w:t xml:space="preserve"> </w:t>
      </w:r>
      <w:r>
        <w:rPr>
          <w:rFonts w:ascii="Sylfaen" w:hAnsi="Sylfaen" w:cs="Sylfaen"/>
          <w:sz w:val="20"/>
          <w:szCs w:val="20"/>
          <w:lang w:val="ka-GE"/>
        </w:rPr>
        <w:t>არ</w:t>
      </w:r>
      <w:r>
        <w:rPr>
          <w:rFonts w:cs="Sylfaen"/>
          <w:sz w:val="20"/>
          <w:szCs w:val="20"/>
          <w:lang w:val="ka-GE"/>
        </w:rPr>
        <w:t xml:space="preserve"> </w:t>
      </w:r>
      <w:r>
        <w:rPr>
          <w:rFonts w:ascii="Sylfaen" w:hAnsi="Sylfaen" w:cs="Sylfaen"/>
          <w:sz w:val="20"/>
          <w:szCs w:val="20"/>
          <w:lang w:val="ka-GE"/>
        </w:rPr>
        <w:t>წარმოადგენს</w:t>
      </w:r>
      <w:r>
        <w:rPr>
          <w:rFonts w:cs="Sylfaen"/>
          <w:sz w:val="20"/>
          <w:szCs w:val="20"/>
          <w:lang w:val="ka-GE"/>
        </w:rPr>
        <w:t xml:space="preserve"> </w:t>
      </w:r>
      <w:r>
        <w:rPr>
          <w:rFonts w:ascii="Sylfaen" w:hAnsi="Sylfaen" w:cs="Sylfaen"/>
          <w:sz w:val="20"/>
          <w:szCs w:val="20"/>
          <w:lang w:val="ka-GE"/>
        </w:rPr>
        <w:t>შემდგომში</w:t>
      </w:r>
      <w:r>
        <w:rPr>
          <w:rFonts w:cs="Sylfaen"/>
          <w:sz w:val="20"/>
          <w:szCs w:val="20"/>
          <w:lang w:val="ka-GE"/>
        </w:rPr>
        <w:t xml:space="preserve"> </w:t>
      </w:r>
      <w:r>
        <w:rPr>
          <w:rFonts w:ascii="Sylfaen" w:hAnsi="Sylfaen" w:cs="Sylfaen"/>
          <w:sz w:val="20"/>
          <w:szCs w:val="20"/>
          <w:lang w:val="ka-GE"/>
        </w:rPr>
        <w:t>ხელშეკრულების</w:t>
      </w:r>
      <w:r>
        <w:rPr>
          <w:rFonts w:cs="Sylfaen"/>
          <w:sz w:val="20"/>
          <w:szCs w:val="20"/>
          <w:lang w:val="ka-GE"/>
        </w:rPr>
        <w:t xml:space="preserve"> </w:t>
      </w:r>
      <w:r>
        <w:rPr>
          <w:rFonts w:ascii="Sylfaen" w:hAnsi="Sylfaen" w:cs="Sylfaen"/>
          <w:sz w:val="20"/>
          <w:szCs w:val="20"/>
          <w:lang w:val="ka-GE"/>
        </w:rPr>
        <w:t>ან</w:t>
      </w:r>
      <w:r>
        <w:rPr>
          <w:rFonts w:cs="Sylfaen"/>
          <w:sz w:val="20"/>
          <w:szCs w:val="20"/>
          <w:lang w:val="ka-GE"/>
        </w:rPr>
        <w:t>/</w:t>
      </w:r>
      <w:r>
        <w:rPr>
          <w:rFonts w:ascii="Sylfaen" w:hAnsi="Sylfaen" w:cs="Sylfaen"/>
          <w:sz w:val="20"/>
          <w:szCs w:val="20"/>
          <w:lang w:val="ka-GE"/>
        </w:rPr>
        <w:t>და</w:t>
      </w:r>
      <w:r>
        <w:rPr>
          <w:rFonts w:cs="Sylfaen"/>
          <w:sz w:val="20"/>
          <w:szCs w:val="20"/>
          <w:lang w:val="ka-GE"/>
        </w:rPr>
        <w:t xml:space="preserve"> </w:t>
      </w:r>
      <w:r>
        <w:rPr>
          <w:rFonts w:ascii="Sylfaen" w:hAnsi="Sylfaen" w:cs="Sylfaen"/>
          <w:sz w:val="20"/>
          <w:szCs w:val="20"/>
          <w:lang w:val="ka-GE"/>
        </w:rPr>
        <w:t>კანონმდებლობის</w:t>
      </w:r>
      <w:r>
        <w:rPr>
          <w:rFonts w:cs="Sylfaen"/>
          <w:sz w:val="20"/>
          <w:szCs w:val="20"/>
          <w:lang w:val="ka-GE"/>
        </w:rPr>
        <w:t xml:space="preserve"> </w:t>
      </w:r>
      <w:r>
        <w:rPr>
          <w:rFonts w:ascii="Sylfaen" w:hAnsi="Sylfaen" w:cs="Sylfaen"/>
          <w:sz w:val="20"/>
          <w:szCs w:val="20"/>
          <w:lang w:val="ka-GE"/>
        </w:rPr>
        <w:t>დარღვევის</w:t>
      </w:r>
      <w:r>
        <w:rPr>
          <w:rFonts w:cs="Sylfaen"/>
          <w:sz w:val="20"/>
          <w:szCs w:val="20"/>
          <w:lang w:val="ka-GE"/>
        </w:rPr>
        <w:t xml:space="preserve"> </w:t>
      </w:r>
      <w:r>
        <w:rPr>
          <w:rFonts w:ascii="Sylfaen" w:hAnsi="Sylfaen" w:cs="Sylfaen"/>
          <w:sz w:val="20"/>
          <w:szCs w:val="20"/>
          <w:lang w:val="ka-GE"/>
        </w:rPr>
        <w:t>შედეგად</w:t>
      </w:r>
      <w:r>
        <w:rPr>
          <w:rFonts w:cs="Sylfaen"/>
          <w:sz w:val="20"/>
          <w:szCs w:val="20"/>
          <w:lang w:val="ka-GE"/>
        </w:rPr>
        <w:t xml:space="preserve"> </w:t>
      </w:r>
      <w:r>
        <w:rPr>
          <w:rFonts w:ascii="Sylfaen" w:hAnsi="Sylfaen" w:cs="Sylfaen"/>
          <w:sz w:val="20"/>
          <w:szCs w:val="20"/>
          <w:lang w:val="ka-GE"/>
        </w:rPr>
        <w:t>წარმოშობილ</w:t>
      </w:r>
      <w:r>
        <w:rPr>
          <w:rFonts w:cs="Sylfaen"/>
          <w:sz w:val="20"/>
          <w:szCs w:val="20"/>
          <w:lang w:val="ka-GE"/>
        </w:rPr>
        <w:t xml:space="preserve"> </w:t>
      </w:r>
      <w:r>
        <w:rPr>
          <w:rFonts w:ascii="Sylfaen" w:hAnsi="Sylfaen" w:cs="Sylfaen"/>
          <w:sz w:val="20"/>
          <w:szCs w:val="20"/>
          <w:lang w:val="ka-GE"/>
        </w:rPr>
        <w:t>მოთხოვნის</w:t>
      </w:r>
      <w:r>
        <w:rPr>
          <w:rFonts w:cs="Sylfaen"/>
          <w:sz w:val="20"/>
          <w:szCs w:val="20"/>
          <w:lang w:val="ka-GE"/>
        </w:rPr>
        <w:t xml:space="preserve"> </w:t>
      </w:r>
      <w:r>
        <w:rPr>
          <w:rFonts w:ascii="Sylfaen" w:hAnsi="Sylfaen" w:cs="Sylfaen"/>
          <w:sz w:val="20"/>
          <w:szCs w:val="20"/>
          <w:lang w:val="ka-GE"/>
        </w:rPr>
        <w:t>უფლებაზე</w:t>
      </w:r>
      <w:r>
        <w:rPr>
          <w:rFonts w:cs="Sylfaen"/>
          <w:sz w:val="20"/>
          <w:szCs w:val="20"/>
          <w:lang w:val="ka-GE"/>
        </w:rPr>
        <w:t xml:space="preserve"> </w:t>
      </w:r>
      <w:r>
        <w:rPr>
          <w:rFonts w:ascii="Sylfaen" w:hAnsi="Sylfaen" w:cs="Sylfaen"/>
          <w:sz w:val="20"/>
          <w:szCs w:val="20"/>
          <w:lang w:val="ka-GE"/>
        </w:rPr>
        <w:t>უარის</w:t>
      </w:r>
      <w:r>
        <w:rPr>
          <w:rFonts w:cs="Sylfaen"/>
          <w:sz w:val="20"/>
          <w:szCs w:val="20"/>
          <w:lang w:val="ka-GE"/>
        </w:rPr>
        <w:t xml:space="preserve"> </w:t>
      </w:r>
      <w:r>
        <w:rPr>
          <w:rFonts w:ascii="Sylfaen" w:hAnsi="Sylfaen" w:cs="Sylfaen"/>
          <w:sz w:val="20"/>
          <w:szCs w:val="20"/>
          <w:lang w:val="ka-GE"/>
        </w:rPr>
        <w:t>თქმის</w:t>
      </w:r>
      <w:r>
        <w:rPr>
          <w:rFonts w:cs="Sylfaen"/>
          <w:sz w:val="20"/>
          <w:szCs w:val="20"/>
          <w:lang w:val="ka-GE"/>
        </w:rPr>
        <w:t xml:space="preserve"> </w:t>
      </w:r>
      <w:r>
        <w:rPr>
          <w:rFonts w:ascii="Sylfaen" w:hAnsi="Sylfaen" w:cs="Sylfaen"/>
          <w:sz w:val="20"/>
          <w:szCs w:val="20"/>
          <w:lang w:val="ka-GE"/>
        </w:rPr>
        <w:t>საფუძველს;</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rPr>
        <w:t>ნებისმიერი</w:t>
      </w:r>
      <w:r>
        <w:rPr>
          <w:rFonts w:ascii="Sylfaen" w:hAnsi="Sylfaen"/>
          <w:sz w:val="20"/>
          <w:szCs w:val="20"/>
        </w:rPr>
        <w:t xml:space="preserve"> </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ყოველი</w:t>
      </w:r>
      <w:r>
        <w:rPr>
          <w:rFonts w:ascii="Sylfaen" w:hAnsi="Sylfaen"/>
          <w:sz w:val="20"/>
          <w:szCs w:val="20"/>
        </w:rPr>
        <w:t xml:space="preserve"> </w:t>
      </w:r>
      <w:r>
        <w:rPr>
          <w:rFonts w:ascii="Sylfaen" w:hAnsi="Sylfaen" w:cs="Sylfaen"/>
          <w:sz w:val="20"/>
          <w:szCs w:val="20"/>
        </w:rPr>
        <w:t>უფლება</w:t>
      </w:r>
      <w:r>
        <w:rPr>
          <w:rFonts w:ascii="Sylfaen" w:hAnsi="Sylfaen"/>
          <w:sz w:val="20"/>
          <w:szCs w:val="20"/>
        </w:rPr>
        <w:t xml:space="preserve">, </w:t>
      </w:r>
      <w:r>
        <w:rPr>
          <w:rFonts w:ascii="Sylfaen" w:hAnsi="Sylfaen" w:cs="Sylfaen"/>
          <w:sz w:val="20"/>
          <w:szCs w:val="20"/>
        </w:rPr>
        <w:t>რომელიც</w:t>
      </w:r>
      <w:r>
        <w:rPr>
          <w:rFonts w:ascii="Sylfaen" w:hAnsi="Sylfaen"/>
          <w:sz w:val="20"/>
          <w:szCs w:val="20"/>
        </w:rPr>
        <w:t xml:space="preserve"> </w:t>
      </w:r>
      <w:r>
        <w:rPr>
          <w:rFonts w:ascii="Sylfaen" w:hAnsi="Sylfaen" w:cs="Sylfaen"/>
          <w:sz w:val="20"/>
          <w:szCs w:val="20"/>
        </w:rPr>
        <w:t>მიენიჭება</w:t>
      </w:r>
      <w:r>
        <w:rPr>
          <w:rFonts w:ascii="Sylfaen" w:hAnsi="Sylfaen"/>
          <w:sz w:val="20"/>
          <w:szCs w:val="20"/>
        </w:rPr>
        <w:t xml:space="preserve"> </w:t>
      </w:r>
      <w:r>
        <w:rPr>
          <w:rFonts w:ascii="Sylfaen" w:hAnsi="Sylfaen" w:cs="Sylfaen"/>
          <w:sz w:val="20"/>
          <w:szCs w:val="20"/>
        </w:rPr>
        <w:t>მხარეს</w:t>
      </w:r>
      <w:r>
        <w:rPr>
          <w:rFonts w:ascii="Sylfaen" w:hAnsi="Sylfaen"/>
          <w:sz w:val="20"/>
          <w:szCs w:val="20"/>
        </w:rPr>
        <w:t xml:space="preserve"> </w:t>
      </w:r>
      <w:r>
        <w:rPr>
          <w:rFonts w:ascii="Sylfaen" w:hAnsi="Sylfaen" w:cs="Sylfaen"/>
          <w:sz w:val="20"/>
          <w:szCs w:val="20"/>
        </w:rPr>
        <w:t>მეორე</w:t>
      </w:r>
      <w:r>
        <w:rPr>
          <w:rFonts w:ascii="Sylfaen" w:hAnsi="Sylfaen"/>
          <w:sz w:val="20"/>
          <w:szCs w:val="20"/>
        </w:rPr>
        <w:t xml:space="preserve"> </w:t>
      </w:r>
      <w:r>
        <w:rPr>
          <w:rFonts w:ascii="Sylfaen" w:hAnsi="Sylfaen" w:cs="Sylfaen"/>
          <w:sz w:val="20"/>
          <w:szCs w:val="20"/>
        </w:rPr>
        <w:t>მხარის</w:t>
      </w:r>
      <w:r>
        <w:rPr>
          <w:rFonts w:ascii="Sylfaen" w:hAnsi="Sylfaen"/>
          <w:sz w:val="20"/>
          <w:szCs w:val="20"/>
        </w:rPr>
        <w:t xml:space="preserve"> </w:t>
      </w:r>
      <w:r>
        <w:rPr>
          <w:rFonts w:ascii="Sylfaen" w:hAnsi="Sylfaen" w:cs="Sylfaen"/>
          <w:sz w:val="20"/>
          <w:szCs w:val="20"/>
        </w:rPr>
        <w:t>მიერ</w:t>
      </w:r>
      <w:r>
        <w:rPr>
          <w:rFonts w:ascii="Sylfaen" w:hAnsi="Sylfaen"/>
          <w:sz w:val="20"/>
          <w:szCs w:val="20"/>
        </w:rPr>
        <w:t xml:space="preserve"> </w:t>
      </w:r>
      <w:r>
        <w:rPr>
          <w:rFonts w:ascii="Sylfaen" w:hAnsi="Sylfaen" w:cs="Sylfaen"/>
          <w:sz w:val="20"/>
          <w:szCs w:val="20"/>
        </w:rPr>
        <w:t>ხელშეკრულების</w:t>
      </w:r>
      <w:r>
        <w:rPr>
          <w:rFonts w:ascii="Sylfaen" w:hAnsi="Sylfaen"/>
          <w:sz w:val="20"/>
          <w:szCs w:val="20"/>
          <w:lang w:val="ka-GE"/>
        </w:rPr>
        <w:t xml:space="preserve"> </w:t>
      </w:r>
      <w:r>
        <w:rPr>
          <w:rFonts w:ascii="Sylfaen" w:hAnsi="Sylfaen" w:cs="Sylfaen"/>
          <w:sz w:val="20"/>
          <w:szCs w:val="20"/>
        </w:rPr>
        <w:t>ან</w:t>
      </w:r>
      <w:r>
        <w:rPr>
          <w:rFonts w:ascii="Sylfaen" w:hAnsi="Sylfaen"/>
          <w:sz w:val="20"/>
          <w:szCs w:val="20"/>
        </w:rPr>
        <w:t>/</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კანონმდებლობის</w:t>
      </w:r>
      <w:r>
        <w:rPr>
          <w:rFonts w:ascii="Sylfaen" w:hAnsi="Sylfaen"/>
          <w:sz w:val="20"/>
          <w:szCs w:val="20"/>
        </w:rPr>
        <w:t xml:space="preserve"> </w:t>
      </w:r>
      <w:r>
        <w:rPr>
          <w:rFonts w:ascii="Sylfaen" w:hAnsi="Sylfaen" w:cs="Sylfaen"/>
          <w:sz w:val="20"/>
          <w:szCs w:val="20"/>
        </w:rPr>
        <w:t>სრულად</w:t>
      </w:r>
      <w:r>
        <w:rPr>
          <w:rFonts w:ascii="Sylfaen" w:hAnsi="Sylfaen"/>
          <w:sz w:val="20"/>
          <w:szCs w:val="20"/>
        </w:rPr>
        <w:t xml:space="preserve"> </w:t>
      </w:r>
      <w:r>
        <w:rPr>
          <w:rFonts w:ascii="Sylfaen" w:hAnsi="Sylfaen" w:cs="Sylfaen"/>
          <w:sz w:val="20"/>
          <w:szCs w:val="20"/>
        </w:rPr>
        <w:t>ან</w:t>
      </w:r>
      <w:r>
        <w:rPr>
          <w:rFonts w:ascii="Sylfaen" w:hAnsi="Sylfaen"/>
          <w:sz w:val="20"/>
          <w:szCs w:val="20"/>
        </w:rPr>
        <w:t xml:space="preserve"> </w:t>
      </w:r>
      <w:r>
        <w:rPr>
          <w:rFonts w:ascii="Sylfaen" w:hAnsi="Sylfaen" w:cs="Sylfaen"/>
          <w:sz w:val="20"/>
          <w:szCs w:val="20"/>
        </w:rPr>
        <w:t>ნაწილობრივ</w:t>
      </w:r>
      <w:r>
        <w:rPr>
          <w:rFonts w:ascii="Sylfaen" w:hAnsi="Sylfaen"/>
          <w:sz w:val="20"/>
          <w:szCs w:val="20"/>
        </w:rPr>
        <w:t xml:space="preserve"> </w:t>
      </w:r>
      <w:r>
        <w:rPr>
          <w:rFonts w:ascii="Sylfaen" w:hAnsi="Sylfaen" w:cs="Sylfaen"/>
          <w:sz w:val="20"/>
          <w:szCs w:val="20"/>
        </w:rPr>
        <w:t>დარღვევის</w:t>
      </w:r>
      <w:r>
        <w:rPr>
          <w:rFonts w:ascii="Sylfaen" w:hAnsi="Sylfaen"/>
          <w:sz w:val="20"/>
          <w:szCs w:val="20"/>
        </w:rPr>
        <w:t xml:space="preserve"> </w:t>
      </w:r>
      <w:r>
        <w:rPr>
          <w:rFonts w:ascii="Sylfaen" w:hAnsi="Sylfaen" w:cs="Sylfaen"/>
          <w:sz w:val="20"/>
          <w:szCs w:val="20"/>
        </w:rPr>
        <w:t>შედეგად</w:t>
      </w:r>
      <w:r>
        <w:rPr>
          <w:rFonts w:ascii="Sylfaen" w:hAnsi="Sylfaen"/>
          <w:sz w:val="20"/>
          <w:szCs w:val="20"/>
        </w:rPr>
        <w:t xml:space="preserve">, </w:t>
      </w:r>
      <w:r>
        <w:rPr>
          <w:rFonts w:ascii="Sylfaen" w:hAnsi="Sylfaen" w:cs="Sylfaen"/>
          <w:sz w:val="20"/>
          <w:szCs w:val="20"/>
        </w:rPr>
        <w:t>კრებითია</w:t>
      </w:r>
      <w:r>
        <w:rPr>
          <w:rFonts w:ascii="Sylfaen" w:hAnsi="Sylfaen"/>
          <w:sz w:val="20"/>
          <w:szCs w:val="20"/>
        </w:rPr>
        <w:t xml:space="preserve"> </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დაემატება</w:t>
      </w:r>
      <w:r>
        <w:rPr>
          <w:rFonts w:ascii="Sylfaen" w:hAnsi="Sylfaen"/>
          <w:sz w:val="20"/>
          <w:szCs w:val="20"/>
        </w:rPr>
        <w:t xml:space="preserve"> </w:t>
      </w:r>
      <w:r>
        <w:rPr>
          <w:rFonts w:ascii="Sylfaen" w:hAnsi="Sylfaen" w:cs="Sylfaen"/>
          <w:sz w:val="20"/>
          <w:szCs w:val="20"/>
        </w:rPr>
        <w:t>ხელშეკრულებით</w:t>
      </w:r>
      <w:r>
        <w:rPr>
          <w:rFonts w:ascii="Sylfaen" w:hAnsi="Sylfaen"/>
          <w:sz w:val="20"/>
          <w:szCs w:val="20"/>
        </w:rPr>
        <w:t xml:space="preserve"> </w:t>
      </w:r>
      <w:r>
        <w:rPr>
          <w:rFonts w:ascii="Sylfaen" w:hAnsi="Sylfaen" w:cs="Sylfaen"/>
          <w:sz w:val="20"/>
          <w:szCs w:val="20"/>
        </w:rPr>
        <w:t>ან</w:t>
      </w:r>
      <w:r>
        <w:rPr>
          <w:rFonts w:ascii="Sylfaen" w:hAnsi="Sylfaen"/>
          <w:sz w:val="20"/>
          <w:szCs w:val="20"/>
        </w:rPr>
        <w:t>/</w:t>
      </w:r>
      <w:r>
        <w:rPr>
          <w:rFonts w:ascii="Sylfaen" w:hAnsi="Sylfaen" w:cs="Sylfaen"/>
          <w:sz w:val="20"/>
          <w:szCs w:val="20"/>
        </w:rPr>
        <w:t>და</w:t>
      </w:r>
      <w:r>
        <w:rPr>
          <w:rFonts w:ascii="Sylfaen" w:hAnsi="Sylfaen"/>
          <w:sz w:val="20"/>
          <w:szCs w:val="20"/>
        </w:rPr>
        <w:t xml:space="preserve"> </w:t>
      </w:r>
      <w:r>
        <w:rPr>
          <w:rFonts w:ascii="Sylfaen" w:hAnsi="Sylfaen" w:cs="Sylfaen"/>
          <w:sz w:val="20"/>
          <w:szCs w:val="20"/>
        </w:rPr>
        <w:t>კანონმდებლობით</w:t>
      </w:r>
      <w:r>
        <w:rPr>
          <w:rFonts w:ascii="Sylfaen" w:hAnsi="Sylfaen"/>
          <w:sz w:val="20"/>
          <w:szCs w:val="20"/>
        </w:rPr>
        <w:t xml:space="preserve"> </w:t>
      </w:r>
      <w:r>
        <w:rPr>
          <w:rFonts w:ascii="Sylfaen" w:hAnsi="Sylfaen" w:cs="Sylfaen"/>
          <w:sz w:val="20"/>
          <w:szCs w:val="20"/>
        </w:rPr>
        <w:t>მინიჭებულ</w:t>
      </w:r>
      <w:r>
        <w:rPr>
          <w:rFonts w:ascii="Sylfaen" w:hAnsi="Sylfaen"/>
          <w:sz w:val="20"/>
          <w:szCs w:val="20"/>
        </w:rPr>
        <w:t xml:space="preserve"> </w:t>
      </w:r>
      <w:r>
        <w:rPr>
          <w:rFonts w:ascii="Sylfaen" w:hAnsi="Sylfaen" w:cs="Sylfaen"/>
          <w:sz w:val="20"/>
          <w:szCs w:val="20"/>
        </w:rPr>
        <w:t>ყველა</w:t>
      </w:r>
      <w:r>
        <w:rPr>
          <w:rFonts w:ascii="Sylfaen" w:hAnsi="Sylfaen"/>
          <w:sz w:val="20"/>
          <w:szCs w:val="20"/>
        </w:rPr>
        <w:t xml:space="preserve"> </w:t>
      </w:r>
      <w:r>
        <w:rPr>
          <w:rFonts w:ascii="Sylfaen" w:hAnsi="Sylfaen" w:cs="Sylfaen"/>
          <w:sz w:val="20"/>
          <w:szCs w:val="20"/>
        </w:rPr>
        <w:t>სხვა</w:t>
      </w:r>
      <w:r>
        <w:rPr>
          <w:rFonts w:ascii="Sylfaen" w:hAnsi="Sylfaen"/>
          <w:sz w:val="20"/>
          <w:szCs w:val="20"/>
        </w:rPr>
        <w:t xml:space="preserve"> </w:t>
      </w:r>
      <w:r>
        <w:rPr>
          <w:rFonts w:ascii="Sylfaen" w:hAnsi="Sylfaen" w:cs="Sylfaen"/>
          <w:sz w:val="20"/>
          <w:szCs w:val="20"/>
        </w:rPr>
        <w:t>უფლებას</w:t>
      </w:r>
      <w:r>
        <w:rPr>
          <w:rFonts w:ascii="Sylfaen" w:hAnsi="Sylfaen"/>
          <w:sz w:val="20"/>
          <w:szCs w:val="20"/>
          <w:lang w:val="ka-GE"/>
        </w:rPr>
        <w:t>;</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დამკვეთი არ არის უფლებამოსილი შემსრულებლის წინასწარი წერილობითი თანხმობის გარეშე მესამე პირ(ებ)ს სრულად ან ნაწილობრივ დაუთმოს ხელშეკრულებით მინიჭებული უფლებები ან/და ხელშეკრულებით  ნაკისრი ვალდებულებები;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ხელშეკრულების პირობების მოქმედება სრულად ვრცელდება მხარეებზე, მათ თანამშრომლებზე, წარმომადგენლებზე, სამართალმემკვიდრეებსა და უფლებამონაცვლეებზე;</w:t>
      </w: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spacing w:after="0" w:line="240" w:lineRule="auto"/>
        <w:jc w:val="both"/>
        <w:rPr>
          <w:rFonts w:ascii="Sylfaen" w:hAnsi="Sylfaen" w:cs="Sylfaen"/>
          <w:sz w:val="20"/>
          <w:szCs w:val="20"/>
        </w:rPr>
      </w:pP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 xml:space="preserve">ხელშეკრულება რეგულირდება და განიმარტება საქართველოს კანონმდებლობის შესაბამისად. </w:t>
      </w:r>
      <w:r>
        <w:rPr>
          <w:rFonts w:ascii="Sylfaen" w:hAnsi="Sylfaen" w:cs="Sylfaen"/>
          <w:sz w:val="20"/>
          <w:szCs w:val="20"/>
        </w:rPr>
        <w:t>იმ შემთხვევებში, რომლებიც არ არის გათვალისწინებული</w:t>
      </w:r>
      <w:r>
        <w:rPr>
          <w:rFonts w:ascii="Sylfaen" w:hAnsi="Sylfaen"/>
          <w:sz w:val="20"/>
          <w:szCs w:val="20"/>
        </w:rPr>
        <w:t xml:space="preserve"> </w:t>
      </w:r>
      <w:r>
        <w:rPr>
          <w:rFonts w:ascii="Sylfaen" w:hAnsi="Sylfaen" w:cs="Sylfaen"/>
          <w:sz w:val="20"/>
          <w:szCs w:val="20"/>
          <w:lang w:val="ka-GE"/>
        </w:rPr>
        <w:t>ხელშეკრულებით,</w:t>
      </w:r>
      <w:r>
        <w:rPr>
          <w:rFonts w:ascii="Sylfaen" w:hAnsi="Sylfaen" w:cs="Sylfaen"/>
          <w:sz w:val="20"/>
          <w:szCs w:val="20"/>
        </w:rPr>
        <w:t xml:space="preserve"> მხარეები იხელმძღვანელებე</w:t>
      </w:r>
      <w:r>
        <w:rPr>
          <w:rFonts w:ascii="Sylfaen" w:hAnsi="Sylfaen" w:cs="Sylfaen"/>
          <w:sz w:val="20"/>
          <w:szCs w:val="20"/>
          <w:lang w:val="ka-GE"/>
        </w:rPr>
        <w:t>ნ კანონმდებლობით</w:t>
      </w:r>
      <w:r>
        <w:rPr>
          <w:rFonts w:ascii="Sylfaen" w:hAnsi="Sylfaen"/>
          <w:sz w:val="20"/>
          <w:szCs w:val="20"/>
          <w:lang w:val="ka-GE"/>
        </w:rPr>
        <w:t xml:space="preserve"> </w:t>
      </w:r>
      <w:r>
        <w:rPr>
          <w:rFonts w:ascii="Sylfaen" w:hAnsi="Sylfaen" w:cs="Sylfaen"/>
          <w:sz w:val="20"/>
          <w:szCs w:val="20"/>
          <w:lang w:val="ka-GE"/>
        </w:rPr>
        <w:t>დადგენილი</w:t>
      </w:r>
      <w:r>
        <w:rPr>
          <w:rFonts w:ascii="Sylfaen" w:hAnsi="Sylfaen"/>
          <w:sz w:val="20"/>
          <w:szCs w:val="20"/>
          <w:lang w:val="ka-GE"/>
        </w:rPr>
        <w:t xml:space="preserve"> </w:t>
      </w:r>
      <w:r>
        <w:rPr>
          <w:rFonts w:ascii="Sylfaen" w:hAnsi="Sylfaen" w:cs="Sylfaen"/>
          <w:sz w:val="20"/>
          <w:szCs w:val="20"/>
          <w:lang w:val="ka-GE"/>
        </w:rPr>
        <w:t>შესაბამისი</w:t>
      </w:r>
      <w:r>
        <w:rPr>
          <w:rFonts w:ascii="Sylfaen" w:hAnsi="Sylfaen"/>
          <w:sz w:val="20"/>
          <w:szCs w:val="20"/>
          <w:lang w:val="ka-GE"/>
        </w:rPr>
        <w:t xml:space="preserve"> </w:t>
      </w:r>
      <w:r>
        <w:rPr>
          <w:rFonts w:ascii="Sylfaen" w:hAnsi="Sylfaen" w:cs="Sylfaen"/>
          <w:sz w:val="20"/>
          <w:szCs w:val="20"/>
          <w:lang w:val="ka-GE"/>
        </w:rPr>
        <w:t>ურთიერთობის</w:t>
      </w:r>
      <w:r>
        <w:rPr>
          <w:rFonts w:ascii="Sylfaen" w:hAnsi="Sylfaen"/>
          <w:sz w:val="20"/>
          <w:szCs w:val="20"/>
          <w:lang w:val="ka-GE"/>
        </w:rPr>
        <w:t xml:space="preserve"> </w:t>
      </w:r>
      <w:r>
        <w:rPr>
          <w:rFonts w:ascii="Sylfaen" w:hAnsi="Sylfaen" w:cs="Sylfaen"/>
          <w:sz w:val="20"/>
          <w:szCs w:val="20"/>
          <w:lang w:val="ka-GE"/>
        </w:rPr>
        <w:t>მარეგულირებელი</w:t>
      </w:r>
      <w:r>
        <w:rPr>
          <w:rFonts w:ascii="Sylfaen" w:hAnsi="Sylfaen"/>
          <w:sz w:val="20"/>
          <w:szCs w:val="20"/>
          <w:lang w:val="ka-GE"/>
        </w:rPr>
        <w:t xml:space="preserve"> </w:t>
      </w:r>
      <w:r>
        <w:rPr>
          <w:rFonts w:ascii="Sylfaen" w:hAnsi="Sylfaen" w:cs="Sylfaen"/>
          <w:sz w:val="20"/>
          <w:szCs w:val="20"/>
          <w:lang w:val="ka-GE"/>
        </w:rPr>
        <w:t>ნორმე</w:t>
      </w:r>
      <w:r>
        <w:rPr>
          <w:rFonts w:ascii="Sylfaen" w:hAnsi="Sylfaen" w:cs="Sylfaen"/>
          <w:sz w:val="20"/>
          <w:szCs w:val="20"/>
        </w:rPr>
        <w:t>ბით ან/და დამატებით;</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rPr>
        <w:t>შეთახმებული პირობებით.</w:t>
      </w:r>
      <w:r>
        <w:rPr>
          <w:rFonts w:ascii="Sylfaen" w:hAnsi="Sylfaen" w:cs="Sylfaen"/>
          <w:sz w:val="20"/>
          <w:szCs w:val="20"/>
          <w:lang w:val="ka-GE"/>
        </w:rPr>
        <w:t xml:space="preserve"> ამასთან, მხარეები თანხმდებიან, რომ ხელშეკრულების შესრულების ადგილად მიიჩნევა შემსრულებლის</w:t>
      </w:r>
      <w:r>
        <w:rPr>
          <w:rFonts w:ascii="Sylfaen" w:hAnsi="Sylfaen" w:cs="Sylfaen"/>
          <w:b/>
          <w:sz w:val="20"/>
          <w:szCs w:val="20"/>
          <w:lang w:val="ka-GE"/>
        </w:rPr>
        <w:t xml:space="preserve"> </w:t>
      </w:r>
      <w:r>
        <w:rPr>
          <w:rFonts w:ascii="Sylfaen" w:hAnsi="Sylfaen" w:cs="Sylfaen"/>
          <w:sz w:val="20"/>
          <w:szCs w:val="20"/>
          <w:lang w:val="ka-GE"/>
        </w:rPr>
        <w:t>იურიდიული მისამართი;</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ხელშეკრულებაში არსებული მუხლ(ებ)ი/პუნქტ(ებ)ი/ქვეპუნქტ(ებ)ი დანომრილი და დასათაურებულია, ხოლო გამუქებული სიტყვები მოცემულია ხელშეკრულების შინაარსის მოხერხებულად აღქმის მიზნით და არ ახდენს გავლენას ხელშეკრულების პირობ(ებ)ის ინტერპრეტაციაზე;</w:t>
      </w:r>
    </w:p>
    <w:p>
      <w:pPr>
        <w:pStyle w:val="18"/>
        <w:numPr>
          <w:ilvl w:val="1"/>
          <w:numId w:val="1"/>
        </w:numPr>
        <w:spacing w:after="0" w:line="240" w:lineRule="auto"/>
        <w:ind w:left="0" w:firstLine="0"/>
        <w:jc w:val="both"/>
        <w:rPr>
          <w:rFonts w:ascii="Sylfaen" w:hAnsi="Sylfaen" w:cs="Sylfaen"/>
          <w:sz w:val="20"/>
          <w:szCs w:val="20"/>
          <w:lang w:val="ka-GE"/>
        </w:rPr>
      </w:pPr>
      <w:r>
        <w:rPr>
          <w:rFonts w:ascii="Sylfaen" w:hAnsi="Sylfaen" w:cs="Sylfaen"/>
          <w:sz w:val="20"/>
          <w:szCs w:val="20"/>
          <w:lang w:val="ka-GE"/>
        </w:rPr>
        <w:t xml:space="preserve">თუ ხელშეკრულებით სხვა რამ არ არის განსაზღვრული, ხელშეკრულების ხელმოწერამდე მხარეთა შორის ხელშეკრულების საგანზე არსებული სიტყვიერი ან/და წერილობითი შეთანხმებები ჩაითვლება ძალადაკარგულად. </w:t>
      </w:r>
    </w:p>
    <w:p>
      <w:pPr>
        <w:pStyle w:val="18"/>
        <w:numPr>
          <w:ilvl w:val="1"/>
          <w:numId w:val="1"/>
        </w:numPr>
        <w:spacing w:after="0" w:line="240" w:lineRule="auto"/>
        <w:ind w:left="0" w:firstLine="0"/>
        <w:jc w:val="both"/>
        <w:rPr>
          <w:rFonts w:ascii="Times New Roman" w:hAnsi="Times New Roman" w:cs="Times New Roman"/>
          <w:sz w:val="24"/>
          <w:szCs w:val="24"/>
          <w:lang w:val="en-US"/>
        </w:rPr>
      </w:pPr>
      <w:r>
        <w:rPr>
          <w:rFonts w:ascii="Sylfaen" w:hAnsi="Sylfaen" w:cs="Sylfaen"/>
          <w:sz w:val="20"/>
          <w:szCs w:val="20"/>
          <w:lang w:val="ka-GE"/>
        </w:rPr>
        <w:t>ხელშეკრულება შედგენილია ქართულ ენაზე</w:t>
      </w:r>
      <w:r>
        <w:rPr>
          <w:rFonts w:ascii="Sylfaen" w:hAnsi="Sylfaen" w:cs="Sylfaen"/>
          <w:sz w:val="20"/>
          <w:szCs w:val="20"/>
        </w:rPr>
        <w:t xml:space="preserve"> </w:t>
      </w:r>
      <w:r>
        <w:rPr>
          <w:rFonts w:ascii="Sylfaen" w:hAnsi="Sylfaen" w:cs="Sylfaen"/>
          <w:sz w:val="20"/>
          <w:szCs w:val="20"/>
          <w:lang w:val="ka-GE"/>
        </w:rPr>
        <w:t xml:space="preserve"> 2 (ორი) იდენტურ ეგზემპლარად. </w:t>
      </w:r>
    </w:p>
    <w:p>
      <w:pPr>
        <w:pStyle w:val="18"/>
        <w:spacing w:after="0" w:line="240" w:lineRule="auto"/>
        <w:ind w:left="0"/>
        <w:jc w:val="both"/>
        <w:rPr>
          <w:rFonts w:ascii="Times New Roman" w:hAnsi="Times New Roman" w:cs="Times New Roman"/>
          <w:sz w:val="24"/>
          <w:szCs w:val="24"/>
          <w:lang w:val="en-US"/>
        </w:rPr>
      </w:pPr>
    </w:p>
    <w:p>
      <w:pPr>
        <w:rPr>
          <w:rFonts w:ascii="Sylfaen" w:hAnsi="Sylfaen" w:cs="Sylfaen"/>
          <w:b/>
          <w:color w:val="000000"/>
          <w:sz w:val="20"/>
          <w:szCs w:val="20"/>
          <w:lang w:val="ka-GE"/>
        </w:rPr>
      </w:pPr>
      <w:r>
        <w:rPr>
          <w:rFonts w:ascii="Sylfaen" w:hAnsi="Sylfaen"/>
          <w:b/>
          <w:color w:val="000000"/>
          <w:sz w:val="20"/>
          <w:szCs w:val="20"/>
          <w:lang w:val="ka-GE"/>
        </w:rPr>
        <w:t>13</w:t>
      </w:r>
      <w:r>
        <w:rPr>
          <w:rFonts w:ascii="LitNusx" w:hAnsi="LitNusx"/>
          <w:b/>
          <w:color w:val="000000"/>
          <w:sz w:val="20"/>
          <w:szCs w:val="20"/>
          <w:lang w:val="de-AT"/>
        </w:rPr>
        <w:t>.</w:t>
      </w:r>
      <w:r>
        <w:rPr>
          <w:rFonts w:ascii="LitNusx" w:hAnsi="LitNusx"/>
          <w:b/>
          <w:color w:val="000000"/>
          <w:sz w:val="20"/>
          <w:szCs w:val="20"/>
          <w:lang w:val="de-AT"/>
        </w:rPr>
        <w:tab/>
      </w:r>
      <w:r>
        <w:rPr>
          <w:rFonts w:ascii="Sylfaen" w:hAnsi="Sylfaen" w:cs="Sylfaen"/>
          <w:b/>
          <w:color w:val="000000"/>
          <w:sz w:val="20"/>
          <w:szCs w:val="20"/>
          <w:lang w:val="de-AT"/>
        </w:rPr>
        <w:t>მხარეთა</w:t>
      </w:r>
      <w:r>
        <w:rPr>
          <w:rFonts w:ascii="LitNusx" w:hAnsi="LitNusx"/>
          <w:b/>
          <w:color w:val="000000"/>
          <w:sz w:val="20"/>
          <w:szCs w:val="20"/>
          <w:lang w:val="de-AT"/>
        </w:rPr>
        <w:t xml:space="preserve"> </w:t>
      </w:r>
      <w:r>
        <w:rPr>
          <w:rFonts w:ascii="Sylfaen" w:hAnsi="Sylfaen" w:cs="Sylfaen"/>
          <w:b/>
          <w:color w:val="000000"/>
          <w:sz w:val="20"/>
          <w:szCs w:val="20"/>
          <w:lang w:val="de-AT"/>
        </w:rPr>
        <w:t>რეკვიზიტები</w:t>
      </w:r>
    </w:p>
    <w:tbl>
      <w:tblPr>
        <w:tblStyle w:val="12"/>
        <w:tblW w:w="10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0" w:type="dxa"/>
            <w:shd w:val="clear" w:color="auto" w:fill="auto"/>
          </w:tcPr>
          <w:p>
            <w:pPr>
              <w:jc w:val="center"/>
              <w:rPr>
                <w:rFonts w:ascii="Sylfaen" w:hAnsi="Sylfaen"/>
                <w:b/>
                <w:color w:val="000000"/>
                <w:sz w:val="20"/>
                <w:szCs w:val="20"/>
                <w:lang w:val="ka-GE"/>
              </w:rPr>
            </w:pPr>
            <w:r>
              <w:rPr>
                <w:rFonts w:ascii="Sylfaen" w:hAnsi="Sylfaen"/>
                <w:b/>
                <w:color w:val="000000"/>
                <w:sz w:val="20"/>
                <w:szCs w:val="20"/>
                <w:lang w:val="ka-GE"/>
              </w:rPr>
              <w:t>შემსრულებელი</w:t>
            </w:r>
          </w:p>
        </w:tc>
        <w:tc>
          <w:tcPr>
            <w:tcW w:w="5216" w:type="dxa"/>
            <w:shd w:val="clear" w:color="auto" w:fill="auto"/>
          </w:tcPr>
          <w:p>
            <w:pPr>
              <w:jc w:val="center"/>
              <w:rPr>
                <w:rFonts w:ascii="Sylfaen" w:hAnsi="Sylfaen"/>
                <w:b/>
                <w:color w:val="000000"/>
                <w:sz w:val="20"/>
                <w:szCs w:val="20"/>
                <w:lang w:val="ka-GE"/>
              </w:rPr>
            </w:pPr>
            <w:r>
              <w:rPr>
                <w:rFonts w:ascii="Sylfaen" w:hAnsi="Sylfaen"/>
                <w:b/>
                <w:color w:val="000000"/>
                <w:sz w:val="20"/>
                <w:szCs w:val="20"/>
                <w:lang w:val="ka-GE"/>
              </w:rPr>
              <w:t>დამკვეთი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0" w:type="dxa"/>
            <w:shd w:val="clear" w:color="auto" w:fill="auto"/>
          </w:tcPr>
          <w:p>
            <w:pPr>
              <w:rPr>
                <w:rFonts w:ascii="Sylfaen" w:hAnsi="Sylfaen" w:cs="Sylfaen"/>
                <w:color w:val="000000"/>
                <w:sz w:val="18"/>
                <w:szCs w:val="18"/>
                <w:lang w:val="de-AT"/>
              </w:rPr>
            </w:pPr>
          </w:p>
          <w:p>
            <w:pPr>
              <w:rPr>
                <w:rFonts w:ascii="Sylfaen" w:hAnsi="Sylfaen"/>
                <w:b/>
                <w:color w:val="000000"/>
                <w:sz w:val="18"/>
                <w:szCs w:val="18"/>
                <w:lang w:val="ka-GE"/>
              </w:rPr>
            </w:pPr>
            <w:r>
              <w:rPr>
                <w:rFonts w:ascii="Sylfaen" w:hAnsi="Sylfaen" w:cs="Sylfaen"/>
                <w:b/>
                <w:color w:val="000000"/>
                <w:sz w:val="18"/>
                <w:szCs w:val="18"/>
                <w:lang w:val="de-AT"/>
              </w:rPr>
              <w:t>სს</w:t>
            </w:r>
            <w:r>
              <w:rPr>
                <w:rFonts w:ascii="LitNusx" w:hAnsi="LitNusx"/>
                <w:b/>
                <w:color w:val="000000"/>
                <w:sz w:val="18"/>
                <w:szCs w:val="18"/>
                <w:lang w:val="de-AT"/>
              </w:rPr>
              <w:t xml:space="preserve"> </w:t>
            </w:r>
            <w:r>
              <w:rPr>
                <w:rFonts w:ascii="LitNusx" w:hAnsi="LitNusx" w:cs="LitNusx"/>
                <w:b/>
                <w:color w:val="000000"/>
                <w:sz w:val="18"/>
                <w:szCs w:val="18"/>
                <w:lang w:val="de-AT"/>
              </w:rPr>
              <w:t>“</w:t>
            </w:r>
            <w:r>
              <w:rPr>
                <w:rFonts w:ascii="Sylfaen" w:hAnsi="Sylfaen" w:cs="Sylfaen"/>
                <w:b/>
                <w:color w:val="000000"/>
                <w:sz w:val="18"/>
                <w:szCs w:val="18"/>
                <w:lang w:val="ka-GE"/>
              </w:rPr>
              <w:t>ოპპა“</w:t>
            </w:r>
          </w:p>
          <w:p>
            <w:pPr>
              <w:rPr>
                <w:rFonts w:ascii="LitNusx" w:hAnsi="LitNusx"/>
                <w:color w:val="000000"/>
                <w:sz w:val="18"/>
                <w:szCs w:val="18"/>
                <w:lang w:val="de-AT"/>
              </w:rPr>
            </w:pPr>
            <w:r>
              <w:rPr>
                <w:rFonts w:ascii="Sylfaen" w:hAnsi="Sylfaen" w:cs="Sylfaen"/>
                <w:color w:val="000000"/>
                <w:sz w:val="18"/>
                <w:szCs w:val="18"/>
                <w:lang w:val="de-AT"/>
              </w:rPr>
              <w:t>ს</w:t>
            </w:r>
            <w:r>
              <w:rPr>
                <w:rFonts w:ascii="LitNusx" w:hAnsi="LitNusx"/>
                <w:color w:val="000000"/>
                <w:sz w:val="18"/>
                <w:szCs w:val="18"/>
                <w:lang w:val="de-AT"/>
              </w:rPr>
              <w:t>/</w:t>
            </w:r>
            <w:r>
              <w:rPr>
                <w:rFonts w:ascii="Sylfaen" w:hAnsi="Sylfaen" w:cs="Sylfaen"/>
                <w:color w:val="000000"/>
                <w:sz w:val="18"/>
                <w:szCs w:val="18"/>
                <w:lang w:val="de-AT"/>
              </w:rPr>
              <w:t>კ</w:t>
            </w:r>
            <w:r>
              <w:rPr>
                <w:rFonts w:ascii="LitNusx" w:hAnsi="LitNusx"/>
                <w:color w:val="000000"/>
                <w:sz w:val="18"/>
                <w:szCs w:val="18"/>
                <w:lang w:val="de-AT"/>
              </w:rPr>
              <w:t>:</w:t>
            </w:r>
            <w:r>
              <w:rPr>
                <w:rFonts w:ascii="LitNusx" w:hAnsi="LitNusx"/>
                <w:color w:val="000000"/>
                <w:sz w:val="18"/>
                <w:szCs w:val="18"/>
                <w:lang w:val="de-AT"/>
              </w:rPr>
              <w:tab/>
            </w:r>
            <w:r>
              <w:rPr>
                <w:rFonts w:ascii="LitNusx" w:hAnsi="LitNusx"/>
                <w:color w:val="000000"/>
                <w:sz w:val="18"/>
                <w:szCs w:val="18"/>
                <w:lang w:val="de-AT"/>
              </w:rPr>
              <w:t>248429598</w:t>
            </w:r>
          </w:p>
          <w:p>
            <w:pPr>
              <w:rPr>
                <w:rFonts w:ascii="LitNusx" w:hAnsi="LitNusx"/>
                <w:color w:val="000000"/>
                <w:sz w:val="18"/>
                <w:szCs w:val="18"/>
                <w:lang w:val="ka-GE"/>
              </w:rPr>
            </w:pPr>
            <w:r>
              <w:rPr>
                <w:rFonts w:ascii="Sylfaen" w:hAnsi="Sylfaen" w:cs="Sylfaen"/>
                <w:color w:val="000000"/>
                <w:sz w:val="18"/>
                <w:szCs w:val="18"/>
                <w:lang w:val="de-AT"/>
              </w:rPr>
              <w:t>ბანკი</w:t>
            </w:r>
            <w:r>
              <w:rPr>
                <w:rFonts w:ascii="LitNusx" w:hAnsi="LitNusx"/>
                <w:color w:val="000000"/>
                <w:sz w:val="18"/>
                <w:szCs w:val="18"/>
                <w:lang w:val="de-AT"/>
              </w:rPr>
              <w:t>:</w:t>
            </w:r>
            <w:r>
              <w:rPr>
                <w:rFonts w:ascii="LitNusx" w:hAnsi="LitNusx"/>
                <w:color w:val="000000"/>
                <w:sz w:val="18"/>
                <w:szCs w:val="18"/>
                <w:lang w:val="de-AT"/>
              </w:rPr>
              <w:tab/>
            </w:r>
            <w:r>
              <w:rPr>
                <w:sz w:val="20"/>
                <w:szCs w:val="20"/>
              </w:rPr>
              <w:t>”</w:t>
            </w:r>
            <w:r>
              <w:rPr>
                <w:rFonts w:ascii="Sylfaen" w:hAnsi="Sylfaen" w:cs="Sylfaen"/>
                <w:sz w:val="20"/>
                <w:szCs w:val="20"/>
              </w:rPr>
              <w:t>ვითიბი</w:t>
            </w:r>
            <w:r>
              <w:rPr>
                <w:sz w:val="20"/>
                <w:szCs w:val="20"/>
              </w:rPr>
              <w:t xml:space="preserve"> </w:t>
            </w:r>
            <w:r>
              <w:rPr>
                <w:rFonts w:ascii="Sylfaen" w:hAnsi="Sylfaen" w:cs="Sylfaen"/>
                <w:sz w:val="20"/>
                <w:szCs w:val="20"/>
              </w:rPr>
              <w:t>ბანკი</w:t>
            </w:r>
            <w:r>
              <w:rPr>
                <w:sz w:val="20"/>
                <w:szCs w:val="20"/>
              </w:rPr>
              <w:t xml:space="preserve">  </w:t>
            </w:r>
            <w:r>
              <w:rPr>
                <w:rFonts w:ascii="Sylfaen" w:hAnsi="Sylfaen" w:cs="Sylfaen"/>
                <w:sz w:val="20"/>
                <w:szCs w:val="20"/>
              </w:rPr>
              <w:t>ჯორჯია</w:t>
            </w:r>
            <w:r>
              <w:rPr>
                <w:sz w:val="20"/>
                <w:szCs w:val="20"/>
              </w:rPr>
              <w:t xml:space="preserve">”  </w:t>
            </w:r>
          </w:p>
          <w:p>
            <w:pPr>
              <w:rPr>
                <w:rFonts w:ascii="LitNusx" w:hAnsi="LitNusx"/>
                <w:color w:val="000000"/>
                <w:sz w:val="18"/>
                <w:szCs w:val="18"/>
                <w:lang w:val="de-AT"/>
              </w:rPr>
            </w:pPr>
            <w:r>
              <w:rPr>
                <w:rFonts w:ascii="Sylfaen" w:hAnsi="Sylfaen" w:cs="Sylfaen"/>
                <w:color w:val="000000"/>
                <w:sz w:val="18"/>
                <w:szCs w:val="18"/>
                <w:lang w:val="de-AT"/>
              </w:rPr>
              <w:t>კოდი</w:t>
            </w:r>
            <w:r>
              <w:rPr>
                <w:rFonts w:ascii="Sylfaen" w:hAnsi="Sylfaen" w:cs="Sylfaen"/>
                <w:color w:val="000000"/>
                <w:sz w:val="18"/>
                <w:szCs w:val="18"/>
                <w:lang w:val="ka-GE"/>
              </w:rPr>
              <w:t xml:space="preserve">: </w:t>
            </w:r>
            <w:r>
              <w:rPr>
                <w:sz w:val="20"/>
                <w:szCs w:val="20"/>
              </w:rPr>
              <w:t xml:space="preserve">UGEBGE22 </w:t>
            </w:r>
          </w:p>
          <w:p>
            <w:pPr>
              <w:rPr>
                <w:rFonts w:ascii="Sylfaen" w:hAnsi="Sylfaen"/>
                <w:color w:val="000000"/>
                <w:sz w:val="18"/>
                <w:szCs w:val="18"/>
                <w:lang w:val="ka-GE"/>
              </w:rPr>
            </w:pPr>
            <w:r>
              <w:rPr>
                <w:rFonts w:ascii="Sylfaen" w:hAnsi="Sylfaen" w:cs="Sylfaen"/>
                <w:color w:val="000000"/>
                <w:sz w:val="18"/>
                <w:szCs w:val="18"/>
                <w:lang w:val="de-AT"/>
              </w:rPr>
              <w:t>ა</w:t>
            </w:r>
            <w:r>
              <w:rPr>
                <w:rFonts w:ascii="LitNusx" w:hAnsi="LitNusx"/>
                <w:color w:val="000000"/>
                <w:sz w:val="18"/>
                <w:szCs w:val="18"/>
                <w:lang w:val="de-AT"/>
              </w:rPr>
              <w:t>/</w:t>
            </w:r>
            <w:r>
              <w:rPr>
                <w:rFonts w:ascii="Sylfaen" w:hAnsi="Sylfaen" w:cs="Sylfaen"/>
                <w:color w:val="000000"/>
                <w:sz w:val="18"/>
                <w:szCs w:val="18"/>
                <w:lang w:val="de-AT"/>
              </w:rPr>
              <w:t>ა</w:t>
            </w:r>
            <w:r>
              <w:rPr>
                <w:rFonts w:ascii="LitNusx" w:hAnsi="LitNusx"/>
                <w:color w:val="000000"/>
                <w:sz w:val="18"/>
                <w:szCs w:val="18"/>
                <w:lang w:val="de-AT"/>
              </w:rPr>
              <w:t>:</w:t>
            </w:r>
            <w:r>
              <w:rPr>
                <w:rFonts w:ascii="LitNusx" w:hAnsi="LitNusx"/>
                <w:color w:val="000000"/>
                <w:sz w:val="18"/>
                <w:szCs w:val="18"/>
                <w:lang w:val="ka-GE"/>
              </w:rPr>
              <w:t xml:space="preserve"> </w:t>
            </w:r>
            <w:r>
              <w:rPr>
                <w:sz w:val="20"/>
                <w:szCs w:val="20"/>
              </w:rPr>
              <w:t xml:space="preserve">GE09VT6600000003103608  </w:t>
            </w:r>
          </w:p>
          <w:p>
            <w:pPr>
              <w:rPr>
                <w:rFonts w:ascii="Sylfaen" w:hAnsi="Sylfaen"/>
                <w:color w:val="000000"/>
                <w:sz w:val="18"/>
                <w:szCs w:val="18"/>
                <w:lang w:val="en-US"/>
              </w:rPr>
            </w:pPr>
            <w:r>
              <w:rPr>
                <w:rFonts w:ascii="Sylfaen" w:hAnsi="Sylfaen" w:cs="Sylfaen"/>
                <w:color w:val="000000"/>
                <w:sz w:val="18"/>
                <w:szCs w:val="18"/>
                <w:lang w:val="ka-GE"/>
              </w:rPr>
              <w:t xml:space="preserve">იურ/ფაქტ </w:t>
            </w:r>
            <w:r>
              <w:rPr>
                <w:rFonts w:ascii="Sylfaen" w:hAnsi="Sylfaen" w:cs="Sylfaen"/>
                <w:color w:val="000000"/>
                <w:sz w:val="18"/>
                <w:szCs w:val="18"/>
                <w:lang w:val="de-AT"/>
              </w:rPr>
              <w:t>მისამართი</w:t>
            </w:r>
            <w:r>
              <w:rPr>
                <w:rFonts w:ascii="Sylfaen" w:hAnsi="Sylfaen"/>
                <w:color w:val="000000"/>
                <w:sz w:val="18"/>
                <w:szCs w:val="18"/>
                <w:lang w:val="ka-GE"/>
              </w:rPr>
              <w:t xml:space="preserve">: დ.აღმაშენებლის ხეივანი </w:t>
            </w:r>
            <w:r>
              <w:rPr>
                <w:rFonts w:ascii="Sylfaen" w:hAnsi="Sylfaen"/>
                <w:color w:val="000000"/>
                <w:sz w:val="18"/>
                <w:szCs w:val="18"/>
                <w:lang w:val="en-US"/>
              </w:rPr>
              <w:t>N 19</w:t>
            </w:r>
          </w:p>
          <w:p>
            <w:pPr>
              <w:rPr>
                <w:rFonts w:ascii="Sylfaen" w:hAnsi="Sylfaen"/>
                <w:color w:val="000000"/>
                <w:sz w:val="18"/>
                <w:szCs w:val="18"/>
                <w:lang w:val="en-US"/>
              </w:rPr>
            </w:pPr>
            <w:r>
              <w:rPr>
                <w:rFonts w:ascii="Sylfaen" w:hAnsi="Sylfaen"/>
                <w:color w:val="000000"/>
                <w:sz w:val="18"/>
                <w:szCs w:val="18"/>
                <w:lang w:val="en-US"/>
              </w:rPr>
              <w:fldChar w:fldCharType="begin"/>
            </w:r>
            <w:r>
              <w:rPr>
                <w:rFonts w:ascii="Sylfaen" w:hAnsi="Sylfaen"/>
                <w:color w:val="000000"/>
                <w:sz w:val="18"/>
                <w:szCs w:val="18"/>
                <w:lang w:val="en-US"/>
              </w:rPr>
              <w:instrText xml:space="preserve"> HYPERLINK "http://www.oppa.ge" </w:instrText>
            </w:r>
            <w:r>
              <w:rPr>
                <w:rFonts w:ascii="Sylfaen" w:hAnsi="Sylfaen"/>
                <w:color w:val="000000"/>
                <w:sz w:val="18"/>
                <w:szCs w:val="18"/>
                <w:lang w:val="en-US"/>
              </w:rPr>
              <w:fldChar w:fldCharType="separate"/>
            </w:r>
            <w:r>
              <w:rPr>
                <w:rStyle w:val="11"/>
                <w:rFonts w:ascii="Sylfaen" w:hAnsi="Sylfaen"/>
                <w:color w:val="000000"/>
                <w:sz w:val="18"/>
                <w:szCs w:val="18"/>
                <w:lang w:val="en-US"/>
              </w:rPr>
              <w:t>www.oppa.ge</w:t>
            </w:r>
            <w:r>
              <w:rPr>
                <w:rFonts w:ascii="Sylfaen" w:hAnsi="Sylfaen"/>
                <w:color w:val="000000"/>
                <w:sz w:val="18"/>
                <w:szCs w:val="18"/>
                <w:lang w:val="en-US"/>
              </w:rPr>
              <w:fldChar w:fldCharType="end"/>
            </w:r>
          </w:p>
          <w:p>
            <w:pPr>
              <w:rPr>
                <w:rFonts w:ascii="Sylfaen" w:hAnsi="Sylfaen"/>
                <w:color w:val="000000"/>
                <w:sz w:val="18"/>
                <w:szCs w:val="18"/>
                <w:lang w:val="en-US"/>
              </w:rPr>
            </w:pPr>
          </w:p>
          <w:p>
            <w:pPr>
              <w:rPr>
                <w:rFonts w:ascii="Sylfaen" w:hAnsi="Sylfaen"/>
                <w:color w:val="000000"/>
                <w:sz w:val="18"/>
                <w:szCs w:val="18"/>
                <w:lang w:val="ka-GE"/>
              </w:rPr>
            </w:pPr>
          </w:p>
          <w:p>
            <w:pPr>
              <w:rPr>
                <w:rFonts w:ascii="LitNusx" w:hAnsi="LitNusx"/>
                <w:color w:val="000000"/>
                <w:sz w:val="18"/>
                <w:szCs w:val="18"/>
                <w:lang w:val="de-AT"/>
              </w:rPr>
            </w:pPr>
            <w:r>
              <w:rPr>
                <w:rFonts w:ascii="LitNusx" w:hAnsi="LitNusx"/>
                <w:color w:val="000000"/>
                <w:sz w:val="18"/>
                <w:szCs w:val="18"/>
                <w:lang w:val="de-AT"/>
              </w:rPr>
              <w:t>_____________</w:t>
            </w:r>
          </w:p>
          <w:p>
            <w:pPr>
              <w:rPr>
                <w:rFonts w:ascii="Sylfaen" w:hAnsi="Sylfaen"/>
                <w:color w:val="000000"/>
                <w:sz w:val="18"/>
                <w:szCs w:val="18"/>
                <w:lang w:val="ka-GE"/>
              </w:rPr>
            </w:pPr>
            <w:r>
              <w:rPr>
                <w:rFonts w:ascii="Sylfaen" w:hAnsi="Sylfaen"/>
                <w:color w:val="000000"/>
                <w:sz w:val="18"/>
                <w:szCs w:val="18"/>
                <w:lang w:val="ka-GE"/>
              </w:rPr>
              <w:t>ლევან კირვალიძე</w:t>
            </w:r>
          </w:p>
          <w:p>
            <w:pPr>
              <w:rPr>
                <w:rFonts w:ascii="Sylfaen" w:hAnsi="Sylfaen" w:cs="Sylfaen"/>
                <w:color w:val="000000"/>
                <w:sz w:val="18"/>
                <w:szCs w:val="18"/>
                <w:lang w:val="ka-GE"/>
              </w:rPr>
            </w:pPr>
            <w:r>
              <w:rPr>
                <w:rFonts w:ascii="Sylfaen" w:hAnsi="Sylfaen" w:cs="Sylfaen"/>
                <w:color w:val="000000"/>
                <w:sz w:val="18"/>
                <w:szCs w:val="18"/>
                <w:lang w:val="de-AT"/>
              </w:rPr>
              <w:t>გენერალური</w:t>
            </w:r>
            <w:r>
              <w:rPr>
                <w:rFonts w:ascii="LitNusx" w:hAnsi="LitNusx"/>
                <w:color w:val="000000"/>
                <w:sz w:val="18"/>
                <w:szCs w:val="18"/>
                <w:lang w:val="de-AT"/>
              </w:rPr>
              <w:t xml:space="preserve"> </w:t>
            </w:r>
            <w:r>
              <w:rPr>
                <w:rFonts w:ascii="Sylfaen" w:hAnsi="Sylfaen" w:cs="Sylfaen"/>
                <w:color w:val="000000"/>
                <w:sz w:val="18"/>
                <w:szCs w:val="18"/>
                <w:lang w:val="de-AT"/>
              </w:rPr>
              <w:t>დირექტორი</w:t>
            </w:r>
          </w:p>
          <w:p>
            <w:pPr>
              <w:rPr>
                <w:rFonts w:ascii="Sylfaen" w:hAnsi="Sylfaen" w:cs="Sylfaen"/>
                <w:color w:val="000000"/>
                <w:sz w:val="18"/>
                <w:szCs w:val="18"/>
                <w:lang w:val="ka-GE"/>
              </w:rPr>
            </w:pPr>
          </w:p>
          <w:p>
            <w:pPr>
              <w:rPr>
                <w:rFonts w:ascii="LitNusx" w:hAnsi="LitNusx"/>
                <w:color w:val="000000"/>
                <w:sz w:val="18"/>
                <w:szCs w:val="18"/>
                <w:lang w:val="ka-GE"/>
              </w:rPr>
            </w:pPr>
          </w:p>
        </w:tc>
        <w:tc>
          <w:tcPr>
            <w:tcW w:w="5216" w:type="dxa"/>
            <w:shd w:val="clear" w:color="auto" w:fill="auto"/>
          </w:tcPr>
          <w:p>
            <w:pPr>
              <w:rPr>
                <w:rFonts w:ascii="Sylfaen" w:hAnsi="Sylfaen" w:cs="Sylfaen"/>
                <w:color w:val="000000"/>
                <w:sz w:val="18"/>
                <w:szCs w:val="18"/>
                <w:highlight w:val="lightGray"/>
                <w:lang w:val="ka-GE"/>
              </w:rPr>
            </w:pPr>
          </w:p>
          <w:p>
            <w:pPr>
              <w:rPr>
                <w:rFonts w:ascii="Sylfaen" w:hAnsi="Sylfaen" w:cs="Sylfaen"/>
                <w:color w:val="000000"/>
                <w:sz w:val="18"/>
                <w:szCs w:val="18"/>
                <w:highlight w:val="lightGray"/>
                <w:lang w:val="ka-GE"/>
              </w:rPr>
            </w:pPr>
            <w:r>
              <w:rPr>
                <w:rFonts w:ascii="Sylfaen" w:hAnsi="Sylfaen" w:cs="Sylfaen"/>
                <w:color w:val="000000"/>
                <w:sz w:val="18"/>
                <w:szCs w:val="18"/>
                <w:highlight w:val="lightGray"/>
                <w:lang w:val="ka-GE"/>
              </w:rPr>
              <w:t xml:space="preserve">დასახელება: </w:t>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ს</w:t>
            </w:r>
            <w:r>
              <w:rPr>
                <w:rFonts w:ascii="LitNusx" w:hAnsi="LitNusx"/>
                <w:color w:val="000000"/>
                <w:sz w:val="18"/>
                <w:szCs w:val="18"/>
                <w:highlight w:val="lightGray"/>
                <w:lang w:val="de-AT"/>
              </w:rPr>
              <w:t>/</w:t>
            </w:r>
            <w:r>
              <w:rPr>
                <w:rFonts w:ascii="Sylfaen" w:hAnsi="Sylfaen" w:cs="Sylfaen"/>
                <w:color w:val="000000"/>
                <w:sz w:val="18"/>
                <w:szCs w:val="18"/>
                <w:highlight w:val="lightGray"/>
                <w:lang w:val="de-AT"/>
              </w:rPr>
              <w:t>კ</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ბანკი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კოდი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LitNusx" w:hAnsi="LitNusx"/>
                <w:color w:val="000000"/>
                <w:sz w:val="18"/>
                <w:szCs w:val="18"/>
                <w:highlight w:val="lightGray"/>
                <w:lang w:val="de-AT"/>
              </w:rPr>
            </w:pPr>
            <w:r>
              <w:rPr>
                <w:rFonts w:ascii="Sylfaen" w:hAnsi="Sylfaen" w:cs="Sylfaen"/>
                <w:color w:val="000000"/>
                <w:sz w:val="18"/>
                <w:szCs w:val="18"/>
                <w:highlight w:val="lightGray"/>
                <w:lang w:val="de-AT"/>
              </w:rPr>
              <w:t>ა</w:t>
            </w:r>
            <w:r>
              <w:rPr>
                <w:rFonts w:ascii="LitNusx" w:hAnsi="LitNusx"/>
                <w:color w:val="000000"/>
                <w:sz w:val="18"/>
                <w:szCs w:val="18"/>
                <w:highlight w:val="lightGray"/>
                <w:lang w:val="de-AT"/>
              </w:rPr>
              <w:t>/</w:t>
            </w:r>
            <w:r>
              <w:rPr>
                <w:rFonts w:ascii="Sylfaen" w:hAnsi="Sylfaen" w:cs="Sylfaen"/>
                <w:color w:val="000000"/>
                <w:sz w:val="18"/>
                <w:szCs w:val="18"/>
                <w:highlight w:val="lightGray"/>
                <w:lang w:val="de-AT"/>
              </w:rPr>
              <w:t>ა</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highlight w:val="lightGray"/>
                <w:lang w:val="ka-GE"/>
              </w:rPr>
            </w:pPr>
            <w:r>
              <w:rPr>
                <w:rFonts w:ascii="Sylfaen" w:hAnsi="Sylfaen" w:cs="Sylfaen"/>
                <w:color w:val="000000"/>
                <w:sz w:val="18"/>
                <w:szCs w:val="18"/>
                <w:highlight w:val="lightGray"/>
                <w:lang w:val="ka-GE"/>
              </w:rPr>
              <w:t xml:space="preserve">იურიდიული </w:t>
            </w:r>
            <w:r>
              <w:rPr>
                <w:rFonts w:ascii="Sylfaen" w:hAnsi="Sylfaen" w:cs="Sylfaen"/>
                <w:color w:val="000000"/>
                <w:sz w:val="18"/>
                <w:szCs w:val="18"/>
                <w:highlight w:val="lightGray"/>
                <w:lang w:val="de-AT"/>
              </w:rPr>
              <w:t>მისამართი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highlight w:val="lightGray"/>
              </w:rPr>
            </w:pPr>
            <w:r>
              <w:rPr>
                <w:rFonts w:ascii="Sylfaen" w:hAnsi="Sylfaen" w:cs="Sylfaen"/>
                <w:color w:val="000000"/>
                <w:sz w:val="18"/>
                <w:szCs w:val="18"/>
                <w:highlight w:val="lightGray"/>
                <w:lang w:val="ka-GE"/>
              </w:rPr>
              <w:t xml:space="preserve">ფაქტიური  </w:t>
            </w:r>
            <w:r>
              <w:rPr>
                <w:rFonts w:ascii="Sylfaen" w:hAnsi="Sylfaen" w:cs="Sylfaen"/>
                <w:color w:val="000000"/>
                <w:sz w:val="18"/>
                <w:szCs w:val="18"/>
                <w:highlight w:val="lightGray"/>
                <w:lang w:val="de-AT"/>
              </w:rPr>
              <w:t>მისამართი</w:t>
            </w:r>
            <w:r>
              <w:rPr>
                <w:rFonts w:ascii="LitNusx" w:hAnsi="LitNusx"/>
                <w:color w:val="000000"/>
                <w:sz w:val="18"/>
                <w:szCs w:val="18"/>
                <w:highlight w:val="lightGray"/>
                <w:lang w:val="de-AT"/>
              </w:rPr>
              <w:t>:</w:t>
            </w:r>
            <w:r>
              <w:rPr>
                <w:rFonts w:ascii="LitNusx" w:hAnsi="LitNusx"/>
                <w:color w:val="000000"/>
                <w:sz w:val="18"/>
                <w:szCs w:val="18"/>
                <w:highlight w:val="lightGray"/>
                <w:lang w:val="de-AT"/>
              </w:rPr>
              <w:tab/>
            </w:r>
          </w:p>
          <w:p>
            <w:pPr>
              <w:rPr>
                <w:rFonts w:ascii="Sylfaen" w:hAnsi="Sylfaen"/>
                <w:color w:val="000000"/>
                <w:sz w:val="18"/>
                <w:szCs w:val="18"/>
              </w:rPr>
            </w:pPr>
            <w:r>
              <w:rPr>
                <w:rFonts w:ascii="Sylfaen" w:hAnsi="Sylfaen"/>
                <w:color w:val="000000"/>
                <w:sz w:val="18"/>
                <w:szCs w:val="18"/>
                <w:highlight w:val="lightGray"/>
                <w:lang w:val="ka-GE"/>
              </w:rPr>
              <w:t>-------------------</w:t>
            </w:r>
          </w:p>
          <w:p>
            <w:pPr>
              <w:rPr>
                <w:rFonts w:ascii="Sylfaen" w:hAnsi="Sylfaen"/>
                <w:color w:val="000000"/>
                <w:sz w:val="18"/>
                <w:szCs w:val="18"/>
              </w:rPr>
            </w:pPr>
          </w:p>
          <w:p>
            <w:pPr>
              <w:rPr>
                <w:rFonts w:ascii="Sylfaen" w:hAnsi="Sylfaen"/>
                <w:color w:val="000000"/>
                <w:sz w:val="18"/>
                <w:szCs w:val="18"/>
              </w:rPr>
            </w:pPr>
          </w:p>
          <w:p>
            <w:pPr>
              <w:rPr>
                <w:rFonts w:ascii="Sylfaen" w:hAnsi="Sylfaen"/>
                <w:color w:val="000000"/>
                <w:sz w:val="18"/>
                <w:szCs w:val="18"/>
              </w:rPr>
            </w:pPr>
          </w:p>
          <w:p>
            <w:pPr>
              <w:rPr>
                <w:rFonts w:ascii="Sylfaen" w:hAnsi="Sylfaen"/>
                <w:color w:val="000000"/>
                <w:sz w:val="18"/>
                <w:szCs w:val="18"/>
              </w:rPr>
            </w:pPr>
          </w:p>
          <w:p>
            <w:pPr>
              <w:rPr>
                <w:rFonts w:ascii="Sylfaen" w:hAnsi="Sylfaen"/>
                <w:sz w:val="18"/>
                <w:szCs w:val="18"/>
                <w:lang w:val="ka-GE"/>
              </w:rPr>
            </w:pPr>
            <w:r>
              <w:rPr>
                <w:rFonts w:ascii="Sylfaen" w:hAnsi="Sylfaen"/>
                <w:sz w:val="18"/>
                <w:szCs w:val="18"/>
                <w:highlight w:val="lightGray"/>
                <w:lang w:val="ka-GE"/>
              </w:rPr>
              <w:t>{უფლებამოსილი პირის სახელი, გვარი, თანამდებობა}</w:t>
            </w:r>
          </w:p>
        </w:tc>
      </w:tr>
    </w:tbl>
    <w:p>
      <w:pPr>
        <w:jc w:val="both"/>
        <w:rPr>
          <w:rFonts w:ascii="Sylfaen" w:hAnsi="Sylfaen"/>
          <w:lang w:val="ka-GE"/>
        </w:rPr>
      </w:pPr>
    </w:p>
    <w:p>
      <w:pPr>
        <w:widowControl w:val="0"/>
        <w:autoSpaceDE w:val="0"/>
        <w:autoSpaceDN w:val="0"/>
        <w:adjustRightInd w:val="0"/>
        <w:spacing w:before="44" w:after="0"/>
        <w:ind w:right="58"/>
        <w:jc w:val="both"/>
        <w:rPr>
          <w:rFonts w:ascii="Sylfaen" w:hAnsi="Sylfaen" w:cs="Sylfaen"/>
          <w:sz w:val="20"/>
          <w:szCs w:val="20"/>
        </w:rPr>
      </w:pPr>
    </w:p>
    <w:sectPr>
      <w:footerReference r:id="rId3" w:type="default"/>
      <w:pgSz w:w="11920" w:h="16840"/>
      <w:pgMar w:top="0" w:right="820" w:bottom="1350" w:left="880" w:header="0" w:footer="401" w:gutter="0"/>
      <w:cols w:equalWidth="0" w:num="1">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lfaen">
    <w:panose1 w:val="010A0502050306030303"/>
    <w:charset w:val="00"/>
    <w:family w:val="roman"/>
    <w:pitch w:val="default"/>
    <w:sig w:usb0="04000687" w:usb1="00000000" w:usb2="00000000" w:usb3="00000000" w:csb0="2000009F" w:csb1="00000000"/>
  </w:font>
  <w:font w:name="LitNusx">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00" w:lineRule="exact"/>
      <w:rPr>
        <w:rFonts w:ascii="Times New Roman" w:hAnsi="Times New Roman"/>
        <w:sz w:val="20"/>
        <w:szCs w:val="20"/>
      </w:rPr>
    </w:pPr>
    <w:r>
      <w:rPr>
        <w:lang w:val="en-US" w:eastAsia="en-US"/>
      </w:rPr>
      <mc:AlternateContent>
        <mc:Choice Requires="wps">
          <w:drawing>
            <wp:anchor distT="0" distB="0" distL="114300" distR="114300" simplePos="0" relativeHeight="251658240" behindDoc="1" locked="0" layoutInCell="0" allowOverlap="1">
              <wp:simplePos x="0" y="0"/>
              <wp:positionH relativeFrom="page">
                <wp:posOffset>6878320</wp:posOffset>
              </wp:positionH>
              <wp:positionV relativeFrom="page">
                <wp:posOffset>10297795</wp:posOffset>
              </wp:positionV>
              <wp:extent cx="120650" cy="165735"/>
              <wp:effectExtent l="1270" t="1270" r="1905" b="444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wps:spPr>
                    <wps:txbx>
                      <w:txbxContent>
                        <w:p>
                          <w:pPr>
                            <w:widowControl w:val="0"/>
                            <w:autoSpaceDE w:val="0"/>
                            <w:autoSpaceDN w:val="0"/>
                            <w:adjustRightInd w:val="0"/>
                            <w:spacing w:after="0" w:line="248" w:lineRule="exact"/>
                            <w:ind w:left="40"/>
                            <w:rPr>
                              <w:rFonts w:ascii="Sylfaen" w:hAnsi="Sylfaen" w:cs="Sylfaen"/>
                            </w:rPr>
                          </w:pPr>
                          <w:r>
                            <w:rPr>
                              <w:rFonts w:ascii="Sylfaen" w:hAnsi="Sylfaen" w:cs="Sylfaen"/>
                              <w:position w:val="2"/>
                            </w:rPr>
                            <w:fldChar w:fldCharType="begin"/>
                          </w:r>
                          <w:r>
                            <w:rPr>
                              <w:rFonts w:ascii="Sylfaen" w:hAnsi="Sylfaen" w:cs="Sylfaen"/>
                              <w:position w:val="2"/>
                            </w:rPr>
                            <w:instrText xml:space="preserve"> PAGE </w:instrText>
                          </w:r>
                          <w:r>
                            <w:rPr>
                              <w:rFonts w:ascii="Sylfaen" w:hAnsi="Sylfaen" w:cs="Sylfaen"/>
                              <w:position w:val="2"/>
                            </w:rPr>
                            <w:fldChar w:fldCharType="separate"/>
                          </w:r>
                          <w:r>
                            <w:rPr>
                              <w:rFonts w:ascii="Sylfaen" w:hAnsi="Sylfaen" w:cs="Sylfaen"/>
                              <w:position w:val="2"/>
                            </w:rPr>
                            <w:t>1</w:t>
                          </w:r>
                          <w:r>
                            <w:rPr>
                              <w:rFonts w:ascii="Sylfaen" w:hAnsi="Sylfaen" w:cs="Sylfaen"/>
                              <w:position w:val="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41.6pt;margin-top:810.85pt;height:13.05pt;width:9.5pt;mso-position-horizontal-relative:page;mso-position-vertical-relative:page;z-index:-251658240;mso-width-relative:page;mso-height-relative:page;" filled="f" stroked="f" coordsize="21600,21600" o:allowincell="f" o:gfxdata="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T1lCNoAAAAPAQAA&#10;DwAAAAAAAAABACAAAAAiAAAAZHJzL2Rvd25yZXYueG1sUEsBAhQAFAAAAAgAh07iQEhkpPreAQAA&#10;tQMAAA4AAAAAAAAAAQAgAAAAKQEAAGRycy9lMm9Eb2MueG1sUEsFBgAAAAAGAAYAWQEAAHkFAAAA&#10;AA==&#10;">
              <v:fill on="f" focussize="0,0"/>
              <v:stroke on="f"/>
              <v:imagedata o:title=""/>
              <o:lock v:ext="edit" aspectratio="f"/>
              <v:textbox inset="0mm,0mm,0mm,0mm">
                <w:txbxContent>
                  <w:p>
                    <w:pPr>
                      <w:widowControl w:val="0"/>
                      <w:autoSpaceDE w:val="0"/>
                      <w:autoSpaceDN w:val="0"/>
                      <w:adjustRightInd w:val="0"/>
                      <w:spacing w:after="0" w:line="248" w:lineRule="exact"/>
                      <w:ind w:left="40"/>
                      <w:rPr>
                        <w:rFonts w:ascii="Sylfaen" w:hAnsi="Sylfaen" w:cs="Sylfaen"/>
                      </w:rPr>
                    </w:pPr>
                    <w:r>
                      <w:rPr>
                        <w:rFonts w:ascii="Sylfaen" w:hAnsi="Sylfaen" w:cs="Sylfaen"/>
                        <w:position w:val="2"/>
                      </w:rPr>
                      <w:fldChar w:fldCharType="begin"/>
                    </w:r>
                    <w:r>
                      <w:rPr>
                        <w:rFonts w:ascii="Sylfaen" w:hAnsi="Sylfaen" w:cs="Sylfaen"/>
                        <w:position w:val="2"/>
                      </w:rPr>
                      <w:instrText xml:space="preserve"> PAGE </w:instrText>
                    </w:r>
                    <w:r>
                      <w:rPr>
                        <w:rFonts w:ascii="Sylfaen" w:hAnsi="Sylfaen" w:cs="Sylfaen"/>
                        <w:position w:val="2"/>
                      </w:rPr>
                      <w:fldChar w:fldCharType="separate"/>
                    </w:r>
                    <w:r>
                      <w:rPr>
                        <w:rFonts w:ascii="Sylfaen" w:hAnsi="Sylfaen" w:cs="Sylfaen"/>
                        <w:position w:val="2"/>
                      </w:rPr>
                      <w:t>1</w:t>
                    </w:r>
                    <w:r>
                      <w:rPr>
                        <w:rFonts w:ascii="Sylfaen" w:hAnsi="Sylfaen" w:cs="Sylfaen"/>
                        <w:position w:val="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DE5"/>
    <w:multiLevelType w:val="multilevel"/>
    <w:tmpl w:val="1B640DE5"/>
    <w:lvl w:ilvl="0" w:tentative="0">
      <w:start w:val="1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dit="trackedChanges" w:formatting="1" w:enforcement="1" w:cryptProviderType="rsaFull" w:cryptAlgorithmClass="hash" w:cryptAlgorithmType="typeAny" w:cryptAlgorithmSid="4" w:cryptSpinCount="0" w:hash="p6nopf0oXYg0/S+yciB3pc7pGLA=" w:salt="bx6qxeMZxyMq5Je9YbmmbQ=="/>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4"/>
    <w:rsid w:val="00006FA5"/>
    <w:rsid w:val="0001432D"/>
    <w:rsid w:val="00026BD2"/>
    <w:rsid w:val="000306E9"/>
    <w:rsid w:val="00037ABF"/>
    <w:rsid w:val="00042FF7"/>
    <w:rsid w:val="00044A30"/>
    <w:rsid w:val="00050D38"/>
    <w:rsid w:val="0007729B"/>
    <w:rsid w:val="000856F6"/>
    <w:rsid w:val="00097AC7"/>
    <w:rsid w:val="000A55CD"/>
    <w:rsid w:val="000B23B5"/>
    <w:rsid w:val="000E11B3"/>
    <w:rsid w:val="000F44E0"/>
    <w:rsid w:val="000F785F"/>
    <w:rsid w:val="00113728"/>
    <w:rsid w:val="00115362"/>
    <w:rsid w:val="001342CB"/>
    <w:rsid w:val="001351B4"/>
    <w:rsid w:val="00136208"/>
    <w:rsid w:val="00140EF6"/>
    <w:rsid w:val="00145D72"/>
    <w:rsid w:val="001475C8"/>
    <w:rsid w:val="00153AB4"/>
    <w:rsid w:val="001578E4"/>
    <w:rsid w:val="00184706"/>
    <w:rsid w:val="001A7045"/>
    <w:rsid w:val="001A75C2"/>
    <w:rsid w:val="001B2031"/>
    <w:rsid w:val="001C558C"/>
    <w:rsid w:val="001C66F3"/>
    <w:rsid w:val="001F29E8"/>
    <w:rsid w:val="0020796A"/>
    <w:rsid w:val="00211ED4"/>
    <w:rsid w:val="00223F16"/>
    <w:rsid w:val="00247F04"/>
    <w:rsid w:val="00254B7D"/>
    <w:rsid w:val="00264A44"/>
    <w:rsid w:val="002800F2"/>
    <w:rsid w:val="002815AE"/>
    <w:rsid w:val="0028184E"/>
    <w:rsid w:val="00287CEA"/>
    <w:rsid w:val="002913F7"/>
    <w:rsid w:val="00294A9C"/>
    <w:rsid w:val="002A1051"/>
    <w:rsid w:val="002B30D3"/>
    <w:rsid w:val="002B4AAC"/>
    <w:rsid w:val="002B78FE"/>
    <w:rsid w:val="002E7832"/>
    <w:rsid w:val="002F42A2"/>
    <w:rsid w:val="003150E1"/>
    <w:rsid w:val="003238B2"/>
    <w:rsid w:val="0033421B"/>
    <w:rsid w:val="003352AD"/>
    <w:rsid w:val="003409E6"/>
    <w:rsid w:val="00344203"/>
    <w:rsid w:val="0035108E"/>
    <w:rsid w:val="00355654"/>
    <w:rsid w:val="0036535D"/>
    <w:rsid w:val="0037426B"/>
    <w:rsid w:val="0037781A"/>
    <w:rsid w:val="00380CE7"/>
    <w:rsid w:val="003858F9"/>
    <w:rsid w:val="0039307A"/>
    <w:rsid w:val="0039422C"/>
    <w:rsid w:val="003955A5"/>
    <w:rsid w:val="003A6483"/>
    <w:rsid w:val="003B436A"/>
    <w:rsid w:val="003B6E8F"/>
    <w:rsid w:val="003D2DED"/>
    <w:rsid w:val="003D5A30"/>
    <w:rsid w:val="003D6717"/>
    <w:rsid w:val="003D71FC"/>
    <w:rsid w:val="003E1C70"/>
    <w:rsid w:val="003E2F8E"/>
    <w:rsid w:val="003F0187"/>
    <w:rsid w:val="003F0E4E"/>
    <w:rsid w:val="003F1997"/>
    <w:rsid w:val="00420AA1"/>
    <w:rsid w:val="004233A8"/>
    <w:rsid w:val="0042793B"/>
    <w:rsid w:val="00434C83"/>
    <w:rsid w:val="0044109D"/>
    <w:rsid w:val="00454743"/>
    <w:rsid w:val="004812F4"/>
    <w:rsid w:val="00483F63"/>
    <w:rsid w:val="00487608"/>
    <w:rsid w:val="004A4729"/>
    <w:rsid w:val="004C13AF"/>
    <w:rsid w:val="004D5982"/>
    <w:rsid w:val="004E03D1"/>
    <w:rsid w:val="004E32C3"/>
    <w:rsid w:val="004E4832"/>
    <w:rsid w:val="004F45DF"/>
    <w:rsid w:val="004F7889"/>
    <w:rsid w:val="00527B26"/>
    <w:rsid w:val="005434AE"/>
    <w:rsid w:val="00552B34"/>
    <w:rsid w:val="005540FA"/>
    <w:rsid w:val="005614B7"/>
    <w:rsid w:val="00571133"/>
    <w:rsid w:val="00576526"/>
    <w:rsid w:val="0059377A"/>
    <w:rsid w:val="005A3A7E"/>
    <w:rsid w:val="005B51EE"/>
    <w:rsid w:val="005D741C"/>
    <w:rsid w:val="0060116E"/>
    <w:rsid w:val="0060659E"/>
    <w:rsid w:val="006067F5"/>
    <w:rsid w:val="0060689F"/>
    <w:rsid w:val="00616E8D"/>
    <w:rsid w:val="00617C8E"/>
    <w:rsid w:val="00620F74"/>
    <w:rsid w:val="00632350"/>
    <w:rsid w:val="00656BF2"/>
    <w:rsid w:val="00676922"/>
    <w:rsid w:val="006A48DE"/>
    <w:rsid w:val="006B2267"/>
    <w:rsid w:val="006B526D"/>
    <w:rsid w:val="006C015C"/>
    <w:rsid w:val="006E0AF7"/>
    <w:rsid w:val="006E3E8E"/>
    <w:rsid w:val="006F16AD"/>
    <w:rsid w:val="006F63EF"/>
    <w:rsid w:val="006F7395"/>
    <w:rsid w:val="00702CDD"/>
    <w:rsid w:val="007056B1"/>
    <w:rsid w:val="007079B7"/>
    <w:rsid w:val="00721900"/>
    <w:rsid w:val="00740075"/>
    <w:rsid w:val="00752EF5"/>
    <w:rsid w:val="00753079"/>
    <w:rsid w:val="00756D40"/>
    <w:rsid w:val="007705C2"/>
    <w:rsid w:val="007731F2"/>
    <w:rsid w:val="00777F27"/>
    <w:rsid w:val="00784C6A"/>
    <w:rsid w:val="00784EF0"/>
    <w:rsid w:val="00785AB0"/>
    <w:rsid w:val="00796B4A"/>
    <w:rsid w:val="007A1E09"/>
    <w:rsid w:val="007B1ABC"/>
    <w:rsid w:val="007B6915"/>
    <w:rsid w:val="007B6C08"/>
    <w:rsid w:val="007C3E0E"/>
    <w:rsid w:val="007C42FE"/>
    <w:rsid w:val="007C6775"/>
    <w:rsid w:val="007C6DEB"/>
    <w:rsid w:val="007F2787"/>
    <w:rsid w:val="007F3371"/>
    <w:rsid w:val="007F6740"/>
    <w:rsid w:val="007F6F91"/>
    <w:rsid w:val="007F708D"/>
    <w:rsid w:val="00815DA9"/>
    <w:rsid w:val="0083284D"/>
    <w:rsid w:val="00833E17"/>
    <w:rsid w:val="00843412"/>
    <w:rsid w:val="00852852"/>
    <w:rsid w:val="00867692"/>
    <w:rsid w:val="00875A2E"/>
    <w:rsid w:val="00882689"/>
    <w:rsid w:val="00884464"/>
    <w:rsid w:val="00895AA1"/>
    <w:rsid w:val="008A45D5"/>
    <w:rsid w:val="008C2018"/>
    <w:rsid w:val="008C46B5"/>
    <w:rsid w:val="008D5F81"/>
    <w:rsid w:val="008E7FCC"/>
    <w:rsid w:val="008F5D3B"/>
    <w:rsid w:val="008F7171"/>
    <w:rsid w:val="00902867"/>
    <w:rsid w:val="0090321C"/>
    <w:rsid w:val="00907FF0"/>
    <w:rsid w:val="009236C5"/>
    <w:rsid w:val="00925F0E"/>
    <w:rsid w:val="009267B2"/>
    <w:rsid w:val="00930A2E"/>
    <w:rsid w:val="00944709"/>
    <w:rsid w:val="00954010"/>
    <w:rsid w:val="00956D28"/>
    <w:rsid w:val="00966BC5"/>
    <w:rsid w:val="00973FB3"/>
    <w:rsid w:val="009A0BEA"/>
    <w:rsid w:val="009A69A1"/>
    <w:rsid w:val="009B18A2"/>
    <w:rsid w:val="009B1B11"/>
    <w:rsid w:val="009C7981"/>
    <w:rsid w:val="009E08F0"/>
    <w:rsid w:val="009F55E3"/>
    <w:rsid w:val="00A00B8C"/>
    <w:rsid w:val="00A06AB4"/>
    <w:rsid w:val="00A22764"/>
    <w:rsid w:val="00A30AA7"/>
    <w:rsid w:val="00A33160"/>
    <w:rsid w:val="00A34382"/>
    <w:rsid w:val="00A36B8C"/>
    <w:rsid w:val="00A5527A"/>
    <w:rsid w:val="00A669FF"/>
    <w:rsid w:val="00A67C53"/>
    <w:rsid w:val="00A70225"/>
    <w:rsid w:val="00A77CD3"/>
    <w:rsid w:val="00A93298"/>
    <w:rsid w:val="00AB2B16"/>
    <w:rsid w:val="00AC5A70"/>
    <w:rsid w:val="00AC6C3F"/>
    <w:rsid w:val="00AD1CC5"/>
    <w:rsid w:val="00AD29D5"/>
    <w:rsid w:val="00AE0272"/>
    <w:rsid w:val="00AF0033"/>
    <w:rsid w:val="00AF0C69"/>
    <w:rsid w:val="00AF0D7A"/>
    <w:rsid w:val="00B00211"/>
    <w:rsid w:val="00B047FF"/>
    <w:rsid w:val="00B12B57"/>
    <w:rsid w:val="00B1772B"/>
    <w:rsid w:val="00B30906"/>
    <w:rsid w:val="00B31A37"/>
    <w:rsid w:val="00B325CA"/>
    <w:rsid w:val="00B42658"/>
    <w:rsid w:val="00B467D6"/>
    <w:rsid w:val="00B72C52"/>
    <w:rsid w:val="00B85283"/>
    <w:rsid w:val="00BB30E7"/>
    <w:rsid w:val="00BB66C5"/>
    <w:rsid w:val="00BC1C9D"/>
    <w:rsid w:val="00BC5730"/>
    <w:rsid w:val="00BC59B1"/>
    <w:rsid w:val="00BC63E5"/>
    <w:rsid w:val="00BC7409"/>
    <w:rsid w:val="00BC7DEE"/>
    <w:rsid w:val="00BC7E54"/>
    <w:rsid w:val="00BD1319"/>
    <w:rsid w:val="00BE6DAA"/>
    <w:rsid w:val="00C04AF8"/>
    <w:rsid w:val="00C062A6"/>
    <w:rsid w:val="00C36958"/>
    <w:rsid w:val="00C411EB"/>
    <w:rsid w:val="00C56056"/>
    <w:rsid w:val="00C60E9B"/>
    <w:rsid w:val="00C6316C"/>
    <w:rsid w:val="00C7126F"/>
    <w:rsid w:val="00C84EC9"/>
    <w:rsid w:val="00C94691"/>
    <w:rsid w:val="00CA4EA2"/>
    <w:rsid w:val="00CB42E5"/>
    <w:rsid w:val="00CC071D"/>
    <w:rsid w:val="00CE29F5"/>
    <w:rsid w:val="00CE36FE"/>
    <w:rsid w:val="00D0359A"/>
    <w:rsid w:val="00D077BC"/>
    <w:rsid w:val="00D078A4"/>
    <w:rsid w:val="00D25DE1"/>
    <w:rsid w:val="00D25F03"/>
    <w:rsid w:val="00D26164"/>
    <w:rsid w:val="00D3477A"/>
    <w:rsid w:val="00D4215E"/>
    <w:rsid w:val="00D45D1A"/>
    <w:rsid w:val="00D61EE9"/>
    <w:rsid w:val="00D73658"/>
    <w:rsid w:val="00D753F7"/>
    <w:rsid w:val="00D84EE9"/>
    <w:rsid w:val="00D86427"/>
    <w:rsid w:val="00D9075C"/>
    <w:rsid w:val="00DA5821"/>
    <w:rsid w:val="00DB4FA7"/>
    <w:rsid w:val="00DC14B0"/>
    <w:rsid w:val="00DD1EEF"/>
    <w:rsid w:val="00DE1789"/>
    <w:rsid w:val="00DE4223"/>
    <w:rsid w:val="00DF542E"/>
    <w:rsid w:val="00E106C3"/>
    <w:rsid w:val="00E12790"/>
    <w:rsid w:val="00E13C47"/>
    <w:rsid w:val="00E329BC"/>
    <w:rsid w:val="00E3371E"/>
    <w:rsid w:val="00E5716F"/>
    <w:rsid w:val="00E617CE"/>
    <w:rsid w:val="00E66AC8"/>
    <w:rsid w:val="00E675F9"/>
    <w:rsid w:val="00E7446C"/>
    <w:rsid w:val="00E765BF"/>
    <w:rsid w:val="00E8001D"/>
    <w:rsid w:val="00E879EC"/>
    <w:rsid w:val="00E9147B"/>
    <w:rsid w:val="00EA5C36"/>
    <w:rsid w:val="00EA687D"/>
    <w:rsid w:val="00EA70D2"/>
    <w:rsid w:val="00EB2CAF"/>
    <w:rsid w:val="00EB5E22"/>
    <w:rsid w:val="00EC2692"/>
    <w:rsid w:val="00EF1110"/>
    <w:rsid w:val="00EF1474"/>
    <w:rsid w:val="00F1119B"/>
    <w:rsid w:val="00F14C47"/>
    <w:rsid w:val="00F16915"/>
    <w:rsid w:val="00F30674"/>
    <w:rsid w:val="00F350DA"/>
    <w:rsid w:val="00F55B59"/>
    <w:rsid w:val="00F64786"/>
    <w:rsid w:val="00F80D35"/>
    <w:rsid w:val="00F81F19"/>
    <w:rsid w:val="00F82F50"/>
    <w:rsid w:val="00F86DAD"/>
    <w:rsid w:val="00FA6C3B"/>
    <w:rsid w:val="00FB4C31"/>
    <w:rsid w:val="00FD02B8"/>
    <w:rsid w:val="00FD0C11"/>
    <w:rsid w:val="00FD4FD0"/>
    <w:rsid w:val="00FF4B75"/>
    <w:rsid w:val="0BA50AFB"/>
    <w:rsid w:val="0C0C43F4"/>
    <w:rsid w:val="0C805FFA"/>
    <w:rsid w:val="11B26D9B"/>
    <w:rsid w:val="15081D71"/>
    <w:rsid w:val="34592F1F"/>
    <w:rsid w:val="4E0A5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0"/>
    <w:pPr>
      <w:spacing w:after="0" w:line="240" w:lineRule="auto"/>
    </w:pPr>
    <w:rPr>
      <w:rFonts w:ascii="Tahoma" w:hAnsi="Tahoma" w:cs="Tahoma"/>
      <w:sz w:val="16"/>
      <w:szCs w:val="16"/>
    </w:rPr>
  </w:style>
  <w:style w:type="paragraph" w:styleId="3">
    <w:name w:val="annotation text"/>
    <w:basedOn w:val="1"/>
    <w:link w:val="14"/>
    <w:unhideWhenUsed/>
    <w:uiPriority w:val="0"/>
    <w:rPr>
      <w:sz w:val="20"/>
      <w:szCs w:val="20"/>
    </w:rPr>
  </w:style>
  <w:style w:type="paragraph" w:styleId="4">
    <w:name w:val="annotation subject"/>
    <w:basedOn w:val="3"/>
    <w:next w:val="3"/>
    <w:link w:val="15"/>
    <w:unhideWhenUsed/>
    <w:qFormat/>
    <w:uiPriority w:val="0"/>
    <w:rPr>
      <w:b/>
      <w:bCs/>
    </w:rPr>
  </w:style>
  <w:style w:type="paragraph" w:styleId="5">
    <w:name w:val="endnote text"/>
    <w:basedOn w:val="1"/>
    <w:link w:val="17"/>
    <w:unhideWhenUsed/>
    <w:qFormat/>
    <w:uiPriority w:val="99"/>
    <w:rPr>
      <w:sz w:val="20"/>
      <w:szCs w:val="20"/>
    </w:rPr>
  </w:style>
  <w:style w:type="paragraph" w:styleId="6">
    <w:name w:val="footer"/>
    <w:basedOn w:val="1"/>
    <w:link w:val="20"/>
    <w:qFormat/>
    <w:uiPriority w:val="99"/>
    <w:pPr>
      <w:tabs>
        <w:tab w:val="center" w:pos="4844"/>
        <w:tab w:val="right" w:pos="9689"/>
      </w:tabs>
      <w:suppressAutoHyphens/>
      <w:spacing w:after="0" w:line="240" w:lineRule="auto"/>
    </w:pPr>
    <w:rPr>
      <w:rFonts w:ascii="Times New Roman" w:hAnsi="Times New Roman" w:eastAsia="Times New Roman" w:cs="Times New Roman"/>
      <w:sz w:val="24"/>
      <w:szCs w:val="24"/>
      <w:lang w:val="en-US" w:eastAsia="ar-SA"/>
    </w:rPr>
  </w:style>
  <w:style w:type="paragraph" w:styleId="7">
    <w:name w:val="header"/>
    <w:basedOn w:val="1"/>
    <w:link w:val="19"/>
    <w:qFormat/>
    <w:uiPriority w:val="99"/>
    <w:pPr>
      <w:tabs>
        <w:tab w:val="center" w:pos="4844"/>
        <w:tab w:val="right" w:pos="9689"/>
      </w:tabs>
      <w:suppressAutoHyphens/>
      <w:spacing w:after="0" w:line="240" w:lineRule="auto"/>
    </w:pPr>
    <w:rPr>
      <w:rFonts w:ascii="Times New Roman" w:hAnsi="Times New Roman" w:eastAsia="Times New Roman" w:cs="Times New Roman"/>
      <w:sz w:val="24"/>
      <w:szCs w:val="24"/>
      <w:lang w:val="en-US" w:eastAsia="ar-SA"/>
    </w:rPr>
  </w:style>
  <w:style w:type="character" w:styleId="9">
    <w:name w:val="annotation reference"/>
    <w:basedOn w:val="8"/>
    <w:unhideWhenUsed/>
    <w:qFormat/>
    <w:uiPriority w:val="0"/>
    <w:rPr>
      <w:rFonts w:cs="Times New Roman"/>
      <w:sz w:val="16"/>
      <w:szCs w:val="16"/>
    </w:rPr>
  </w:style>
  <w:style w:type="character" w:styleId="10">
    <w:name w:val="endnote reference"/>
    <w:basedOn w:val="8"/>
    <w:unhideWhenUsed/>
    <w:qFormat/>
    <w:uiPriority w:val="99"/>
    <w:rPr>
      <w:rFonts w:cs="Times New Roman"/>
      <w:vertAlign w:val="superscript"/>
    </w:rPr>
  </w:style>
  <w:style w:type="character" w:styleId="11">
    <w:name w:val="Hyperlink"/>
    <w:qFormat/>
    <w:uiPriority w:val="0"/>
    <w:rPr>
      <w:color w:val="0000FF"/>
      <w:u w:val="single"/>
    </w:rPr>
  </w:style>
  <w:style w:type="table" w:styleId="13">
    <w:name w:val="Table Grid"/>
    <w:basedOn w:val="12"/>
    <w:qFormat/>
    <w:uiPriority w:val="0"/>
    <w:pPr>
      <w:spacing w:after="0" w:line="240" w:lineRule="auto"/>
    </w:pPr>
    <w:rPr>
      <w:rFonts w:ascii="Times New Roman" w:hAnsi="Times New Roman" w:eastAsia="Times New Roman" w:cs="Times New Roman"/>
      <w:sz w:val="20"/>
      <w:szCs w:val="20"/>
      <w:lang w:val="en-US"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8"/>
    <w:link w:val="3"/>
    <w:semiHidden/>
    <w:qFormat/>
    <w:locked/>
    <w:uiPriority w:val="0"/>
    <w:rPr>
      <w:rFonts w:cs="Times New Roman"/>
      <w:sz w:val="20"/>
      <w:szCs w:val="20"/>
    </w:rPr>
  </w:style>
  <w:style w:type="character" w:customStyle="1" w:styleId="15">
    <w:name w:val="Comment Subject Char"/>
    <w:basedOn w:val="14"/>
    <w:link w:val="4"/>
    <w:semiHidden/>
    <w:qFormat/>
    <w:locked/>
    <w:uiPriority w:val="0"/>
    <w:rPr>
      <w:rFonts w:cs="Times New Roman"/>
      <w:b/>
      <w:bCs/>
      <w:sz w:val="20"/>
      <w:szCs w:val="20"/>
    </w:rPr>
  </w:style>
  <w:style w:type="character" w:customStyle="1" w:styleId="16">
    <w:name w:val="Balloon Text Char"/>
    <w:basedOn w:val="8"/>
    <w:link w:val="2"/>
    <w:semiHidden/>
    <w:qFormat/>
    <w:locked/>
    <w:uiPriority w:val="0"/>
    <w:rPr>
      <w:rFonts w:ascii="Tahoma" w:hAnsi="Tahoma" w:cs="Tahoma"/>
      <w:sz w:val="16"/>
      <w:szCs w:val="16"/>
    </w:rPr>
  </w:style>
  <w:style w:type="character" w:customStyle="1" w:styleId="17">
    <w:name w:val="Endnote Text Char"/>
    <w:basedOn w:val="8"/>
    <w:link w:val="5"/>
    <w:semiHidden/>
    <w:qFormat/>
    <w:locked/>
    <w:uiPriority w:val="99"/>
    <w:rPr>
      <w:rFonts w:cs="Times New Roman"/>
      <w:sz w:val="20"/>
      <w:szCs w:val="20"/>
      <w:lang w:val="ru-RU" w:eastAsia="ru-RU"/>
    </w:rPr>
  </w:style>
  <w:style w:type="paragraph" w:customStyle="1" w:styleId="18">
    <w:name w:val="List Paragraph"/>
    <w:basedOn w:val="1"/>
    <w:qFormat/>
    <w:uiPriority w:val="34"/>
    <w:pPr>
      <w:ind w:left="720"/>
      <w:contextualSpacing/>
    </w:pPr>
  </w:style>
  <w:style w:type="character" w:customStyle="1" w:styleId="19">
    <w:name w:val="Header Char"/>
    <w:basedOn w:val="8"/>
    <w:link w:val="7"/>
    <w:qFormat/>
    <w:uiPriority w:val="99"/>
    <w:rPr>
      <w:rFonts w:ascii="Times New Roman" w:hAnsi="Times New Roman" w:eastAsia="Times New Roman" w:cs="Times New Roman"/>
      <w:sz w:val="24"/>
      <w:szCs w:val="24"/>
      <w:lang w:val="en-US" w:eastAsia="ar-SA"/>
    </w:rPr>
  </w:style>
  <w:style w:type="character" w:customStyle="1" w:styleId="20">
    <w:name w:val="Footer Char"/>
    <w:basedOn w:val="8"/>
    <w:link w:val="6"/>
    <w:qFormat/>
    <w:uiPriority w:val="99"/>
    <w:rPr>
      <w:rFonts w:ascii="Times New Roman" w:hAnsi="Times New Roman" w:eastAsia="Times New Roman" w:cs="Times New Roman"/>
      <w:sz w:val="24"/>
      <w:szCs w:val="24"/>
      <w:lang w:val="en-US"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99429-EA1D-418A-9C88-308ADAB74598}">
  <ds:schemaRefs/>
</ds:datastoreItem>
</file>

<file path=docProps/app.xml><?xml version="1.0" encoding="utf-8"?>
<Properties xmlns="http://schemas.openxmlformats.org/officeDocument/2006/extended-properties" xmlns:vt="http://schemas.openxmlformats.org/officeDocument/2006/docPropsVTypes">
  <Template>Normal</Template>
  <Pages>5</Pages>
  <Words>2166</Words>
  <Characters>12349</Characters>
  <Lines>102</Lines>
  <Paragraphs>28</Paragraphs>
  <TotalTime>35</TotalTime>
  <ScaleCrop>false</ScaleCrop>
  <LinksUpToDate>false</LinksUpToDate>
  <CharactersWithSpaces>14487</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2018-06-29T09:35:00Z</dcterms:created>
  <dc:creator>x.miqautadze</dc:creator>
  <dc:description>DocumentCreationInfo</dc:description>
  <cp:lastModifiedBy>g.esakia</cp:lastModifiedBy>
  <cp:lastPrinted>2018-07-06T11:44:00Z</cp:lastPrinted>
  <dcterms:modified xsi:type="dcterms:W3CDTF">2019-05-28T06:09:23Z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